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34C3E5" w14:textId="77777777" w:rsidR="00D061B9" w:rsidRPr="00474C27" w:rsidRDefault="00D061B9" w:rsidP="00D061B9">
      <w:pPr>
        <w:jc w:val="center"/>
        <w:rPr>
          <w:rFonts w:ascii="Calibri" w:hAnsi="Calibri" w:cs="Calibri"/>
          <w:bCs/>
          <w:iCs/>
          <w:smallCaps/>
          <w:sz w:val="28"/>
          <w:szCs w:val="28"/>
        </w:rPr>
      </w:pPr>
      <w:bookmarkStart w:id="0" w:name="_Hlk168053338"/>
      <w:r w:rsidRPr="00474C27">
        <w:rPr>
          <w:rFonts w:ascii="Calibri" w:hAnsi="Calibri" w:cs="Calibri"/>
          <w:bCs/>
          <w:iCs/>
          <w:smallCaps/>
          <w:sz w:val="28"/>
          <w:szCs w:val="28"/>
        </w:rPr>
        <w:t>PR FSE</w:t>
      </w:r>
      <w:r>
        <w:rPr>
          <w:rFonts w:ascii="Calibri" w:hAnsi="Calibri" w:cs="Calibri"/>
          <w:bCs/>
          <w:iCs/>
          <w:smallCaps/>
          <w:sz w:val="28"/>
          <w:szCs w:val="28"/>
        </w:rPr>
        <w:t>+</w:t>
      </w:r>
      <w:r w:rsidRPr="00474C27">
        <w:rPr>
          <w:rFonts w:ascii="Calibri" w:hAnsi="Calibri" w:cs="Calibri"/>
          <w:bCs/>
          <w:iCs/>
          <w:smallCaps/>
          <w:sz w:val="28"/>
          <w:szCs w:val="28"/>
        </w:rPr>
        <w:t xml:space="preserve"> ABRUZZO 20</w:t>
      </w:r>
      <w:r>
        <w:rPr>
          <w:rFonts w:ascii="Calibri" w:hAnsi="Calibri" w:cs="Calibri"/>
          <w:bCs/>
          <w:iCs/>
          <w:smallCaps/>
          <w:sz w:val="28"/>
          <w:szCs w:val="28"/>
        </w:rPr>
        <w:t>2</w:t>
      </w:r>
      <w:r w:rsidRPr="00474C27">
        <w:rPr>
          <w:rFonts w:ascii="Calibri" w:hAnsi="Calibri" w:cs="Calibri"/>
          <w:bCs/>
          <w:iCs/>
          <w:smallCaps/>
          <w:sz w:val="28"/>
          <w:szCs w:val="28"/>
        </w:rPr>
        <w:t>1-202</w:t>
      </w:r>
      <w:r>
        <w:rPr>
          <w:rFonts w:ascii="Calibri" w:hAnsi="Calibri" w:cs="Calibri"/>
          <w:bCs/>
          <w:iCs/>
          <w:smallCaps/>
          <w:sz w:val="28"/>
          <w:szCs w:val="28"/>
        </w:rPr>
        <w:t>7</w:t>
      </w:r>
      <w:r w:rsidRPr="00474C27">
        <w:rPr>
          <w:rFonts w:ascii="Calibri" w:hAnsi="Calibri" w:cs="Calibri"/>
          <w:bCs/>
          <w:iCs/>
          <w:smallCaps/>
          <w:sz w:val="28"/>
          <w:szCs w:val="28"/>
        </w:rPr>
        <w:t xml:space="preserve">  </w:t>
      </w:r>
    </w:p>
    <w:p w14:paraId="374C0567" w14:textId="77777777" w:rsidR="00D061B9" w:rsidRPr="00BF4171" w:rsidRDefault="00D061B9" w:rsidP="00D061B9">
      <w:pPr>
        <w:spacing w:before="120" w:after="60"/>
        <w:jc w:val="center"/>
        <w:rPr>
          <w:rFonts w:ascii="Calibri" w:hAnsi="Calibri" w:cs="Calibri"/>
          <w:bCs/>
          <w:iCs/>
          <w:smallCaps/>
          <w:sz w:val="28"/>
          <w:szCs w:val="28"/>
        </w:rPr>
      </w:pPr>
      <w:bookmarkStart w:id="1" w:name="_Hlk168054274"/>
      <w:r w:rsidRPr="00BF4171">
        <w:rPr>
          <w:rFonts w:ascii="Calibri" w:hAnsi="Calibri" w:cs="Calibri"/>
          <w:bCs/>
          <w:iCs/>
          <w:smallCaps/>
          <w:sz w:val="28"/>
          <w:szCs w:val="28"/>
        </w:rPr>
        <w:t>Obiettivo di Policy 4 Un’Europa più sociale</w:t>
      </w:r>
    </w:p>
    <w:bookmarkEnd w:id="0"/>
    <w:bookmarkEnd w:id="1"/>
    <w:p w14:paraId="097ECAA7" w14:textId="77777777" w:rsidR="00D061B9" w:rsidRDefault="00D061B9" w:rsidP="000A0E1B">
      <w:pPr>
        <w:jc w:val="center"/>
        <w:rPr>
          <w:b/>
          <w:sz w:val="28"/>
        </w:rPr>
      </w:pPr>
    </w:p>
    <w:p w14:paraId="5CCD1925" w14:textId="6D419F07" w:rsidR="00A630FF" w:rsidRPr="000A0E1B" w:rsidRDefault="00A630FF" w:rsidP="000A0E1B">
      <w:pPr>
        <w:jc w:val="center"/>
        <w:rPr>
          <w:b/>
          <w:i/>
          <w:sz w:val="28"/>
        </w:rPr>
      </w:pPr>
      <w:r w:rsidRPr="000A0E1B">
        <w:rPr>
          <w:b/>
          <w:sz w:val="28"/>
        </w:rPr>
        <w:t>CHECK LIST</w:t>
      </w:r>
      <w:r w:rsidR="00087EF7" w:rsidRPr="000A0E1B">
        <w:rPr>
          <w:b/>
          <w:sz w:val="28"/>
        </w:rPr>
        <w:t xml:space="preserve">: </w:t>
      </w:r>
      <w:r w:rsidRPr="000A0E1B">
        <w:rPr>
          <w:b/>
          <w:sz w:val="28"/>
        </w:rPr>
        <w:t xml:space="preserve">VERIFICHE </w:t>
      </w:r>
      <w:r w:rsidR="000C6437" w:rsidRPr="000A0E1B">
        <w:rPr>
          <w:b/>
          <w:sz w:val="28"/>
        </w:rPr>
        <w:t>SULLE PROCEDURE DI SELEZIONE DELLE OPERAZIONI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0"/>
        <w:gridCol w:w="5248"/>
      </w:tblGrid>
      <w:tr w:rsidR="00087EF7" w:rsidRPr="006454CC" w14:paraId="1E192D1C" w14:textId="77777777" w:rsidTr="00F909B8">
        <w:trPr>
          <w:trHeight w:val="375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434A8D3D" w14:textId="77777777" w:rsidR="00087EF7" w:rsidRPr="006454CC" w:rsidRDefault="00087EF7" w:rsidP="00087E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  <w:r w:rsidRPr="00087EF7"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  <w:t>ANAGRAFICA</w:t>
            </w:r>
          </w:p>
        </w:tc>
      </w:tr>
      <w:tr w:rsidR="00D061B9" w:rsidRPr="002A6B7D" w14:paraId="4149F3D6" w14:textId="77777777" w:rsidTr="00D061B9">
        <w:trPr>
          <w:trHeight w:val="375"/>
        </w:trPr>
        <w:tc>
          <w:tcPr>
            <w:tcW w:w="2272" w:type="pct"/>
            <w:shd w:val="clear" w:color="000000" w:fill="FFFFFF"/>
            <w:vAlign w:val="center"/>
            <w:hideMark/>
          </w:tcPr>
          <w:p w14:paraId="46E45DBE" w14:textId="5DDC66EA" w:rsidR="00D061B9" w:rsidRPr="002A6B7D" w:rsidRDefault="00D061B9" w:rsidP="00D061B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>
              <w:rPr>
                <w:b/>
                <w:bCs/>
                <w:color w:val="000000"/>
              </w:rPr>
              <w:t>ID</w:t>
            </w:r>
            <w:r w:rsidRPr="002A6B7D">
              <w:rPr>
                <w:b/>
                <w:bCs/>
                <w:color w:val="000000"/>
              </w:rPr>
              <w:t xml:space="preserve"> Scheda di Intervento </w:t>
            </w:r>
          </w:p>
        </w:tc>
        <w:tc>
          <w:tcPr>
            <w:tcW w:w="2728" w:type="pct"/>
            <w:shd w:val="clear" w:color="auto" w:fill="auto"/>
            <w:vAlign w:val="center"/>
          </w:tcPr>
          <w:p w14:paraId="41ED224E" w14:textId="146AE69B" w:rsidR="00D061B9" w:rsidRPr="002A6B7D" w:rsidRDefault="00D061B9" w:rsidP="00D061B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D061B9" w:rsidRPr="002A6B7D" w14:paraId="354652DC" w14:textId="77777777" w:rsidTr="00F909B8">
        <w:trPr>
          <w:trHeight w:val="375"/>
        </w:trPr>
        <w:tc>
          <w:tcPr>
            <w:tcW w:w="2272" w:type="pct"/>
            <w:shd w:val="clear" w:color="000000" w:fill="FFFFFF"/>
            <w:vAlign w:val="center"/>
            <w:hideMark/>
          </w:tcPr>
          <w:p w14:paraId="4D1C28FD" w14:textId="1E1B3271" w:rsidR="00D061B9" w:rsidRPr="002A6B7D" w:rsidRDefault="00D061B9" w:rsidP="00D061B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 w:rsidRPr="006454CC">
              <w:rPr>
                <w:b/>
                <w:bCs/>
                <w:color w:val="000000"/>
              </w:rPr>
              <w:t>Denominazione</w:t>
            </w:r>
            <w:r>
              <w:rPr>
                <w:b/>
                <w:bCs/>
                <w:color w:val="000000"/>
              </w:rPr>
              <w:t xml:space="preserve"> Scheda intervento</w:t>
            </w:r>
          </w:p>
        </w:tc>
        <w:tc>
          <w:tcPr>
            <w:tcW w:w="2728" w:type="pct"/>
            <w:shd w:val="clear" w:color="auto" w:fill="auto"/>
            <w:vAlign w:val="center"/>
            <w:hideMark/>
          </w:tcPr>
          <w:p w14:paraId="4C5D605B" w14:textId="77777777" w:rsidR="00D061B9" w:rsidRPr="002A6B7D" w:rsidRDefault="00D061B9" w:rsidP="00D061B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377FFA" w:rsidRPr="002A6B7D" w14:paraId="29D145E2" w14:textId="77777777" w:rsidTr="00F909B8">
        <w:trPr>
          <w:trHeight w:val="315"/>
        </w:trPr>
        <w:tc>
          <w:tcPr>
            <w:tcW w:w="2272" w:type="pct"/>
            <w:shd w:val="clear" w:color="000000" w:fill="FFFFFF"/>
            <w:vAlign w:val="center"/>
          </w:tcPr>
          <w:p w14:paraId="15B5F507" w14:textId="77777777" w:rsidR="00377FFA" w:rsidRDefault="00377FFA" w:rsidP="00087EF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 w:rsidRPr="00377FFA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Tipologia di operazione</w:t>
            </w:r>
            <w:r>
              <w:rPr>
                <w:rStyle w:val="Rimandonotaapidipagina"/>
                <w:rFonts w:eastAsia="Times New Roman" w:cs="Times New Roman"/>
                <w:b/>
                <w:bCs/>
                <w:color w:val="000000"/>
                <w:lang w:eastAsia="it-IT"/>
              </w:rPr>
              <w:footnoteReference w:id="1"/>
            </w:r>
          </w:p>
        </w:tc>
        <w:tc>
          <w:tcPr>
            <w:tcW w:w="2728" w:type="pct"/>
            <w:shd w:val="clear" w:color="auto" w:fill="auto"/>
            <w:vAlign w:val="center"/>
          </w:tcPr>
          <w:p w14:paraId="0085D88D" w14:textId="77777777" w:rsidR="00377FFA" w:rsidRPr="002A6B7D" w:rsidRDefault="00377FFA" w:rsidP="002A6B7D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F1471C" w:rsidRPr="002A6B7D" w14:paraId="1C514CC2" w14:textId="77777777" w:rsidTr="00F909B8">
        <w:trPr>
          <w:trHeight w:val="315"/>
        </w:trPr>
        <w:tc>
          <w:tcPr>
            <w:tcW w:w="2272" w:type="pct"/>
            <w:shd w:val="clear" w:color="000000" w:fill="FFFFFF"/>
            <w:vAlign w:val="center"/>
          </w:tcPr>
          <w:p w14:paraId="5C72AC78" w14:textId="77777777" w:rsidR="00F1471C" w:rsidRPr="00377FFA" w:rsidRDefault="00F1471C" w:rsidP="00087EF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Operazione in regime di aiuti</w:t>
            </w:r>
          </w:p>
        </w:tc>
        <w:tc>
          <w:tcPr>
            <w:tcW w:w="2728" w:type="pct"/>
            <w:shd w:val="clear" w:color="auto" w:fill="auto"/>
            <w:vAlign w:val="center"/>
          </w:tcPr>
          <w:p w14:paraId="364F53DE" w14:textId="77777777" w:rsidR="00F1471C" w:rsidRPr="002A6B7D" w:rsidRDefault="00F1471C" w:rsidP="00F1471C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proofErr w:type="gramStart"/>
            <w:r w:rsidRPr="00447DAA">
              <w:rPr>
                <w:rFonts w:eastAsia="Times New Roman" w:cs="Calibri"/>
                <w:sz w:val="32"/>
                <w:lang w:eastAsia="it-IT"/>
              </w:rPr>
              <w:t xml:space="preserve">□ </w:t>
            </w:r>
            <w:r w:rsidRPr="006454CC">
              <w:rPr>
                <w:rFonts w:eastAsia="Times New Roman" w:cs="Calibri"/>
                <w:lang w:eastAsia="it-IT"/>
              </w:rPr>
              <w:t xml:space="preserve"> </w:t>
            </w:r>
            <w:r>
              <w:rPr>
                <w:rFonts w:eastAsia="Times New Roman" w:cs="Calibri"/>
                <w:lang w:eastAsia="it-IT"/>
              </w:rPr>
              <w:t>No</w:t>
            </w:r>
            <w:proofErr w:type="gramEnd"/>
            <w:r>
              <w:rPr>
                <w:rFonts w:eastAsia="Times New Roman" w:cs="Calibri"/>
                <w:lang w:eastAsia="it-IT"/>
              </w:rPr>
              <w:t xml:space="preserve"> </w:t>
            </w:r>
            <w:r w:rsidRPr="00447DAA">
              <w:rPr>
                <w:rFonts w:eastAsia="Times New Roman" w:cs="Calibri"/>
                <w:sz w:val="32"/>
                <w:lang w:eastAsia="it-IT"/>
              </w:rPr>
              <w:t xml:space="preserve"> □ </w:t>
            </w:r>
            <w:r>
              <w:rPr>
                <w:rFonts w:eastAsia="Times New Roman" w:cs="Calibri"/>
                <w:lang w:eastAsia="it-IT"/>
              </w:rPr>
              <w:t>Si (</w:t>
            </w:r>
            <w:r w:rsidRPr="00F55665">
              <w:rPr>
                <w:rFonts w:eastAsia="Times New Roman" w:cs="Calibri"/>
                <w:i/>
                <w:lang w:eastAsia="it-IT"/>
              </w:rPr>
              <w:t>specificare regime</w:t>
            </w:r>
            <w:r>
              <w:rPr>
                <w:rFonts w:eastAsia="Times New Roman" w:cs="Calibri"/>
                <w:lang w:eastAsia="it-IT"/>
              </w:rPr>
              <w:t>):</w:t>
            </w:r>
          </w:p>
        </w:tc>
      </w:tr>
      <w:tr w:rsidR="00232D75" w:rsidRPr="002A6B7D" w14:paraId="4CE09499" w14:textId="77777777" w:rsidTr="00F909B8">
        <w:trPr>
          <w:trHeight w:val="315"/>
        </w:trPr>
        <w:tc>
          <w:tcPr>
            <w:tcW w:w="2272" w:type="pct"/>
            <w:shd w:val="clear" w:color="000000" w:fill="FFFFFF"/>
            <w:vAlign w:val="center"/>
          </w:tcPr>
          <w:p w14:paraId="1234974C" w14:textId="25EFD0A5" w:rsidR="00232D75" w:rsidRDefault="00232D75" w:rsidP="00087EF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Regime di Aiuto (se pertinente)</w:t>
            </w:r>
            <w:r>
              <w:rPr>
                <w:rStyle w:val="Rimandonotaapidipagina"/>
                <w:rFonts w:eastAsia="Times New Roman" w:cs="Times New Roman"/>
                <w:b/>
                <w:bCs/>
                <w:color w:val="000000"/>
                <w:lang w:eastAsia="it-IT"/>
              </w:rPr>
              <w:footnoteReference w:id="2"/>
            </w:r>
          </w:p>
        </w:tc>
        <w:tc>
          <w:tcPr>
            <w:tcW w:w="2728" w:type="pct"/>
            <w:shd w:val="clear" w:color="auto" w:fill="auto"/>
            <w:vAlign w:val="center"/>
          </w:tcPr>
          <w:p w14:paraId="069CEA99" w14:textId="77777777" w:rsidR="00232D75" w:rsidRPr="00447DAA" w:rsidRDefault="00232D75" w:rsidP="00F1471C">
            <w:pPr>
              <w:spacing w:after="0" w:line="240" w:lineRule="auto"/>
              <w:rPr>
                <w:rFonts w:eastAsia="Times New Roman" w:cs="Calibri"/>
                <w:sz w:val="32"/>
                <w:lang w:eastAsia="it-IT"/>
              </w:rPr>
            </w:pPr>
          </w:p>
        </w:tc>
      </w:tr>
      <w:tr w:rsidR="00F55665" w:rsidRPr="002A6B7D" w14:paraId="1ABAAF49" w14:textId="77777777" w:rsidTr="00F909B8">
        <w:trPr>
          <w:trHeight w:val="315"/>
        </w:trPr>
        <w:tc>
          <w:tcPr>
            <w:tcW w:w="2272" w:type="pct"/>
            <w:shd w:val="clear" w:color="000000" w:fill="FFFFFF"/>
            <w:vAlign w:val="center"/>
          </w:tcPr>
          <w:p w14:paraId="75FA7189" w14:textId="77777777" w:rsidR="00F55665" w:rsidRDefault="00F55665" w:rsidP="00087EF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 xml:space="preserve">Operazione finanziata  </w:t>
            </w:r>
          </w:p>
        </w:tc>
        <w:tc>
          <w:tcPr>
            <w:tcW w:w="2728" w:type="pct"/>
            <w:shd w:val="clear" w:color="auto" w:fill="auto"/>
            <w:vAlign w:val="center"/>
          </w:tcPr>
          <w:p w14:paraId="23E2846A" w14:textId="77777777" w:rsidR="00F55665" w:rsidRDefault="00F55665" w:rsidP="00F55665">
            <w:pPr>
              <w:spacing w:after="0" w:line="240" w:lineRule="auto"/>
              <w:rPr>
                <w:rFonts w:eastAsia="Times New Roman" w:cs="Calibri"/>
                <w:lang w:eastAsia="it-IT"/>
              </w:rPr>
            </w:pPr>
            <w:proofErr w:type="gramStart"/>
            <w:r w:rsidRPr="00447DAA">
              <w:rPr>
                <w:rFonts w:eastAsia="Times New Roman" w:cs="Calibri"/>
                <w:sz w:val="32"/>
                <w:lang w:eastAsia="it-IT"/>
              </w:rPr>
              <w:t xml:space="preserve">□ </w:t>
            </w:r>
            <w:r w:rsidRPr="006454CC">
              <w:rPr>
                <w:rFonts w:eastAsia="Times New Roman" w:cs="Calibri"/>
                <w:lang w:eastAsia="it-IT"/>
              </w:rPr>
              <w:t xml:space="preserve"> </w:t>
            </w:r>
            <w:r>
              <w:rPr>
                <w:rFonts w:eastAsia="Times New Roman" w:cs="Calibri"/>
                <w:lang w:eastAsia="it-IT"/>
              </w:rPr>
              <w:t>Costi</w:t>
            </w:r>
            <w:proofErr w:type="gramEnd"/>
            <w:r>
              <w:rPr>
                <w:rFonts w:eastAsia="Times New Roman" w:cs="Calibri"/>
                <w:lang w:eastAsia="it-IT"/>
              </w:rPr>
              <w:t xml:space="preserve"> reali </w:t>
            </w:r>
            <w:r w:rsidRPr="00447DAA">
              <w:rPr>
                <w:rFonts w:eastAsia="Times New Roman" w:cs="Calibri"/>
                <w:sz w:val="32"/>
                <w:lang w:eastAsia="it-IT"/>
              </w:rPr>
              <w:t xml:space="preserve"> □ </w:t>
            </w:r>
            <w:r w:rsidRPr="00F55665">
              <w:rPr>
                <w:rFonts w:eastAsia="Times New Roman" w:cs="Calibri"/>
                <w:lang w:eastAsia="it-IT"/>
              </w:rPr>
              <w:t>Opzioni Semplificate in materia di Costi</w:t>
            </w:r>
          </w:p>
          <w:p w14:paraId="43FEA2DC" w14:textId="77777777" w:rsidR="00F55665" w:rsidRPr="00447DAA" w:rsidRDefault="00F55665" w:rsidP="00F55665">
            <w:pPr>
              <w:spacing w:after="0" w:line="240" w:lineRule="auto"/>
              <w:rPr>
                <w:rFonts w:eastAsia="Times New Roman" w:cs="Calibri"/>
                <w:sz w:val="32"/>
                <w:lang w:eastAsia="it-IT"/>
              </w:rPr>
            </w:pPr>
            <w:r>
              <w:rPr>
                <w:rFonts w:eastAsia="Times New Roman" w:cs="Calibri"/>
                <w:lang w:eastAsia="it-IT"/>
              </w:rPr>
              <w:t>(</w:t>
            </w:r>
            <w:r>
              <w:rPr>
                <w:rFonts w:eastAsia="Times New Roman" w:cs="Calibri"/>
                <w:i/>
                <w:lang w:eastAsia="it-IT"/>
              </w:rPr>
              <w:t>specificare</w:t>
            </w:r>
            <w:r>
              <w:rPr>
                <w:rFonts w:eastAsia="Times New Roman" w:cs="Calibri"/>
                <w:lang w:eastAsia="it-IT"/>
              </w:rPr>
              <w:t>)</w:t>
            </w:r>
            <w:r>
              <w:rPr>
                <w:rStyle w:val="Rimandonotaapidipagina"/>
                <w:rFonts w:eastAsia="Times New Roman" w:cs="Calibri"/>
                <w:lang w:eastAsia="it-IT"/>
              </w:rPr>
              <w:footnoteReference w:id="3"/>
            </w:r>
            <w:r>
              <w:rPr>
                <w:rFonts w:eastAsia="Times New Roman" w:cs="Calibri"/>
                <w:lang w:eastAsia="it-IT"/>
              </w:rPr>
              <w:t>:</w:t>
            </w:r>
          </w:p>
        </w:tc>
      </w:tr>
      <w:tr w:rsidR="00DB7166" w:rsidRPr="002A6B7D" w14:paraId="39BFB37C" w14:textId="77777777" w:rsidTr="00F909B8">
        <w:trPr>
          <w:trHeight w:val="315"/>
        </w:trPr>
        <w:tc>
          <w:tcPr>
            <w:tcW w:w="2272" w:type="pct"/>
            <w:shd w:val="clear" w:color="000000" w:fill="FFFFFF"/>
            <w:vAlign w:val="center"/>
            <w:hideMark/>
          </w:tcPr>
          <w:p w14:paraId="0E14A917" w14:textId="253B03DF" w:rsidR="002A6B7D" w:rsidRPr="002A6B7D" w:rsidRDefault="002A6B7D" w:rsidP="00087EF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 xml:space="preserve">Priorità </w:t>
            </w:r>
          </w:p>
        </w:tc>
        <w:tc>
          <w:tcPr>
            <w:tcW w:w="2728" w:type="pct"/>
            <w:shd w:val="clear" w:color="auto" w:fill="auto"/>
            <w:vAlign w:val="center"/>
            <w:hideMark/>
          </w:tcPr>
          <w:p w14:paraId="49A77EFE" w14:textId="77777777" w:rsidR="002A6B7D" w:rsidRPr="002A6B7D" w:rsidRDefault="002A6B7D" w:rsidP="002A6B7D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D061B9" w:rsidRPr="002A6B7D" w14:paraId="720E0CA4" w14:textId="77777777" w:rsidTr="00F909B8">
        <w:trPr>
          <w:trHeight w:val="315"/>
        </w:trPr>
        <w:tc>
          <w:tcPr>
            <w:tcW w:w="2272" w:type="pct"/>
            <w:shd w:val="clear" w:color="000000" w:fill="FFFFFF"/>
            <w:vAlign w:val="center"/>
          </w:tcPr>
          <w:p w14:paraId="7D892DBA" w14:textId="4F866FF9" w:rsidR="00D061B9" w:rsidRPr="002A6B7D" w:rsidRDefault="00D061B9" w:rsidP="00D061B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Obiettivo specifico</w:t>
            </w:r>
          </w:p>
        </w:tc>
        <w:tc>
          <w:tcPr>
            <w:tcW w:w="2728" w:type="pct"/>
            <w:shd w:val="clear" w:color="auto" w:fill="auto"/>
            <w:vAlign w:val="center"/>
          </w:tcPr>
          <w:p w14:paraId="12AC2B83" w14:textId="77777777" w:rsidR="00D061B9" w:rsidRPr="002A6B7D" w:rsidRDefault="00D061B9" w:rsidP="00D061B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D061B9" w:rsidRPr="002A6B7D" w14:paraId="50D36D4A" w14:textId="77777777" w:rsidTr="00D061B9">
        <w:trPr>
          <w:trHeight w:val="315"/>
        </w:trPr>
        <w:tc>
          <w:tcPr>
            <w:tcW w:w="2272" w:type="pct"/>
            <w:shd w:val="clear" w:color="000000" w:fill="FFFFFF"/>
            <w:vAlign w:val="center"/>
          </w:tcPr>
          <w:p w14:paraId="0A557464" w14:textId="63D494F0" w:rsidR="00D061B9" w:rsidRPr="002A6B7D" w:rsidRDefault="00D061B9" w:rsidP="00D061B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lang w:eastAsia="it-IT"/>
              </w:rPr>
              <w:t>Azione</w:t>
            </w:r>
          </w:p>
        </w:tc>
        <w:tc>
          <w:tcPr>
            <w:tcW w:w="2728" w:type="pct"/>
            <w:shd w:val="clear" w:color="auto" w:fill="auto"/>
            <w:vAlign w:val="center"/>
            <w:hideMark/>
          </w:tcPr>
          <w:p w14:paraId="0B5ED9BA" w14:textId="77777777" w:rsidR="00D061B9" w:rsidRPr="002A6B7D" w:rsidRDefault="00D061B9" w:rsidP="00D061B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D061B9" w:rsidRPr="002A6B7D" w14:paraId="4C599207" w14:textId="77777777" w:rsidTr="00F909B8">
        <w:trPr>
          <w:trHeight w:val="315"/>
        </w:trPr>
        <w:tc>
          <w:tcPr>
            <w:tcW w:w="2272" w:type="pct"/>
            <w:shd w:val="clear" w:color="000000" w:fill="FFFFFF"/>
            <w:vAlign w:val="center"/>
            <w:hideMark/>
          </w:tcPr>
          <w:p w14:paraId="5A149CFA" w14:textId="0915348A" w:rsidR="00D061B9" w:rsidRPr="00D179F1" w:rsidRDefault="00D061B9" w:rsidP="00D061B9">
            <w:pPr>
              <w:spacing w:after="0" w:line="240" w:lineRule="auto"/>
              <w:rPr>
                <w:rFonts w:eastAsia="Times New Roman" w:cs="Times New Roman"/>
                <w:b/>
                <w:bCs/>
                <w:lang w:eastAsia="it-IT"/>
              </w:rPr>
            </w:pPr>
            <w:r>
              <w:rPr>
                <w:rFonts w:eastAsia="Times New Roman" w:cs="Times New Roman"/>
                <w:b/>
                <w:bCs/>
                <w:lang w:eastAsia="it-IT"/>
              </w:rPr>
              <w:t>Titolo del progetto</w:t>
            </w:r>
          </w:p>
        </w:tc>
        <w:tc>
          <w:tcPr>
            <w:tcW w:w="2728" w:type="pct"/>
            <w:shd w:val="clear" w:color="auto" w:fill="auto"/>
            <w:vAlign w:val="center"/>
            <w:hideMark/>
          </w:tcPr>
          <w:p w14:paraId="63D70EA4" w14:textId="77777777" w:rsidR="00D061B9" w:rsidRPr="002A6B7D" w:rsidRDefault="00D061B9" w:rsidP="00D061B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D061B9" w:rsidRPr="002A6B7D" w14:paraId="1AEA7C3B" w14:textId="77777777" w:rsidTr="00F909B8">
        <w:trPr>
          <w:trHeight w:val="315"/>
        </w:trPr>
        <w:tc>
          <w:tcPr>
            <w:tcW w:w="2272" w:type="pct"/>
            <w:shd w:val="clear" w:color="auto" w:fill="auto"/>
            <w:vAlign w:val="center"/>
            <w:hideMark/>
          </w:tcPr>
          <w:p w14:paraId="2343F854" w14:textId="77777777" w:rsidR="00D061B9" w:rsidRPr="00D179F1" w:rsidRDefault="00D061B9" w:rsidP="00D061B9">
            <w:pPr>
              <w:spacing w:after="0" w:line="240" w:lineRule="auto"/>
              <w:rPr>
                <w:rFonts w:eastAsia="Times New Roman" w:cs="Times New Roman"/>
                <w:b/>
                <w:bCs/>
                <w:lang w:eastAsia="it-IT"/>
              </w:rPr>
            </w:pPr>
            <w:r w:rsidRPr="00D179F1">
              <w:rPr>
                <w:rFonts w:eastAsia="Times New Roman" w:cs="Times New Roman"/>
                <w:b/>
                <w:bCs/>
                <w:lang w:eastAsia="it-IT"/>
              </w:rPr>
              <w:t>Importo complessivo €</w:t>
            </w:r>
          </w:p>
        </w:tc>
        <w:tc>
          <w:tcPr>
            <w:tcW w:w="2728" w:type="pct"/>
            <w:shd w:val="clear" w:color="auto" w:fill="auto"/>
            <w:vAlign w:val="center"/>
            <w:hideMark/>
          </w:tcPr>
          <w:p w14:paraId="019A6392" w14:textId="77777777" w:rsidR="00D061B9" w:rsidRPr="002A6B7D" w:rsidRDefault="00D061B9" w:rsidP="00D061B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D061B9" w:rsidRPr="002A6B7D" w14:paraId="6E19344B" w14:textId="77777777" w:rsidTr="00F909B8">
        <w:trPr>
          <w:trHeight w:val="375"/>
        </w:trPr>
        <w:tc>
          <w:tcPr>
            <w:tcW w:w="2272" w:type="pct"/>
            <w:shd w:val="clear" w:color="auto" w:fill="auto"/>
            <w:vAlign w:val="center"/>
            <w:hideMark/>
          </w:tcPr>
          <w:p w14:paraId="30B4D52A" w14:textId="299E9228" w:rsidR="00D061B9" w:rsidRPr="00D179F1" w:rsidRDefault="00D061B9" w:rsidP="00D061B9">
            <w:pPr>
              <w:spacing w:after="0" w:line="240" w:lineRule="auto"/>
              <w:rPr>
                <w:rFonts w:eastAsia="Times New Roman" w:cs="Times New Roman"/>
                <w:b/>
                <w:bCs/>
                <w:lang w:eastAsia="it-IT"/>
              </w:rPr>
            </w:pPr>
            <w:r>
              <w:rPr>
                <w:rFonts w:eastAsia="Times New Roman" w:cs="Times New Roman"/>
                <w:b/>
                <w:bCs/>
                <w:lang w:eastAsia="it-IT"/>
              </w:rPr>
              <w:t>Struttura Responsabile Attuazione</w:t>
            </w:r>
          </w:p>
        </w:tc>
        <w:tc>
          <w:tcPr>
            <w:tcW w:w="2728" w:type="pct"/>
            <w:shd w:val="clear" w:color="auto" w:fill="auto"/>
            <w:vAlign w:val="center"/>
            <w:hideMark/>
          </w:tcPr>
          <w:p w14:paraId="24626714" w14:textId="77777777" w:rsidR="00D061B9" w:rsidRPr="002A6B7D" w:rsidRDefault="00D061B9" w:rsidP="00D061B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D061B9" w:rsidRPr="002A6B7D" w14:paraId="683E6D36" w14:textId="77777777" w:rsidTr="00F909B8">
        <w:trPr>
          <w:trHeight w:val="390"/>
        </w:trPr>
        <w:tc>
          <w:tcPr>
            <w:tcW w:w="2272" w:type="pct"/>
            <w:shd w:val="clear" w:color="auto" w:fill="auto"/>
            <w:vAlign w:val="center"/>
            <w:hideMark/>
          </w:tcPr>
          <w:p w14:paraId="57F80CC4" w14:textId="77777777" w:rsidR="00D061B9" w:rsidRPr="002A6B7D" w:rsidRDefault="00D061B9" w:rsidP="00D061B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Ufficio competente per il</w:t>
            </w:r>
            <w:r w:rsidRPr="002A6B7D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 xml:space="preserve"> controllo di I Livello</w:t>
            </w:r>
          </w:p>
        </w:tc>
        <w:tc>
          <w:tcPr>
            <w:tcW w:w="2728" w:type="pct"/>
            <w:shd w:val="clear" w:color="auto" w:fill="auto"/>
            <w:vAlign w:val="center"/>
            <w:hideMark/>
          </w:tcPr>
          <w:p w14:paraId="620EAE37" w14:textId="77777777" w:rsidR="00D061B9" w:rsidRPr="002A6B7D" w:rsidRDefault="00D061B9" w:rsidP="00D061B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 </w:t>
            </w:r>
          </w:p>
        </w:tc>
      </w:tr>
      <w:tr w:rsidR="00D061B9" w:rsidRPr="002A6B7D" w14:paraId="6E2E15A9" w14:textId="77777777" w:rsidTr="00CB0422">
        <w:trPr>
          <w:trHeight w:val="390"/>
        </w:trPr>
        <w:tc>
          <w:tcPr>
            <w:tcW w:w="2272" w:type="pct"/>
            <w:shd w:val="clear" w:color="auto" w:fill="auto"/>
            <w:hideMark/>
          </w:tcPr>
          <w:p w14:paraId="3DF0ACC6" w14:textId="77777777" w:rsidR="00D061B9" w:rsidRDefault="00D061B9" w:rsidP="00D061B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>
              <w:rPr>
                <w:rFonts w:eastAsia="Georgia"/>
                <w:b/>
              </w:rPr>
              <w:t>Pista di controllo</w:t>
            </w:r>
          </w:p>
        </w:tc>
        <w:tc>
          <w:tcPr>
            <w:tcW w:w="2728" w:type="pct"/>
            <w:shd w:val="clear" w:color="auto" w:fill="auto"/>
            <w:hideMark/>
          </w:tcPr>
          <w:p w14:paraId="552100F2" w14:textId="77777777" w:rsidR="00D061B9" w:rsidRPr="002A6B7D" w:rsidRDefault="00D061B9" w:rsidP="00D061B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 w:rsidRPr="005950F3">
              <w:rPr>
                <w:rFonts w:eastAsia="Georgia"/>
                <w:i/>
              </w:rPr>
              <w:t xml:space="preserve">(riportare format utilizzato o atto di adozione in caso di modifica format </w:t>
            </w:r>
            <w:proofErr w:type="spellStart"/>
            <w:r w:rsidRPr="005950F3">
              <w:rPr>
                <w:rFonts w:eastAsia="Georgia"/>
                <w:i/>
              </w:rPr>
              <w:t>AdG</w:t>
            </w:r>
            <w:proofErr w:type="spellEnd"/>
            <w:r w:rsidRPr="005950F3">
              <w:rPr>
                <w:rFonts w:eastAsia="Georgia"/>
                <w:i/>
              </w:rPr>
              <w:t>)</w:t>
            </w:r>
          </w:p>
        </w:tc>
      </w:tr>
    </w:tbl>
    <w:p w14:paraId="7901D4C0" w14:textId="77777777" w:rsidR="00DB7166" w:rsidRDefault="00DB7166" w:rsidP="00DB7166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564BBA5E" w14:textId="77777777" w:rsidR="00447DAA" w:rsidRDefault="00447DAA" w:rsidP="00813330">
      <w:pPr>
        <w:rPr>
          <w:rFonts w:ascii="Calibri" w:hAnsi="Calibri" w:cs="Calibri"/>
          <w:i/>
          <w:iCs/>
        </w:rPr>
      </w:pPr>
    </w:p>
    <w:p w14:paraId="3239824A" w14:textId="77777777" w:rsidR="00F909B8" w:rsidRDefault="00F909B8" w:rsidP="00813330">
      <w:pPr>
        <w:rPr>
          <w:rFonts w:ascii="Calibri" w:hAnsi="Calibri" w:cs="Calibri"/>
          <w:i/>
          <w:iCs/>
        </w:rPr>
      </w:pPr>
    </w:p>
    <w:p w14:paraId="63481810" w14:textId="77777777" w:rsidR="000A0E1B" w:rsidRDefault="000A0E1B" w:rsidP="00813330">
      <w:pPr>
        <w:rPr>
          <w:rFonts w:ascii="Calibri" w:hAnsi="Calibri" w:cs="Calibri"/>
          <w:i/>
          <w:iCs/>
        </w:rPr>
      </w:pPr>
    </w:p>
    <w:p w14:paraId="5FD00D14" w14:textId="77777777" w:rsidR="000A0E1B" w:rsidRDefault="000A0E1B" w:rsidP="00813330">
      <w:pPr>
        <w:rPr>
          <w:rFonts w:ascii="Calibri" w:hAnsi="Calibri" w:cs="Calibri"/>
          <w:i/>
          <w:iCs/>
        </w:rPr>
      </w:pPr>
    </w:p>
    <w:p w14:paraId="4B92AE5A" w14:textId="77777777" w:rsidR="00F909B8" w:rsidRDefault="00F909B8" w:rsidP="00813330">
      <w:pPr>
        <w:rPr>
          <w:rFonts w:ascii="Calibri" w:hAnsi="Calibri" w:cs="Calibri"/>
          <w:i/>
          <w:iCs/>
        </w:rPr>
      </w:pPr>
    </w:p>
    <w:p w14:paraId="553796B9" w14:textId="77777777" w:rsidR="00F909B8" w:rsidRDefault="00F909B8" w:rsidP="00813330">
      <w:pPr>
        <w:rPr>
          <w:rFonts w:ascii="Calibri" w:hAnsi="Calibri" w:cs="Calibri"/>
          <w:i/>
          <w:iCs/>
        </w:rPr>
      </w:pPr>
    </w:p>
    <w:p w14:paraId="509E23DA" w14:textId="77777777" w:rsidR="00261E0D" w:rsidRDefault="00261E0D" w:rsidP="00813330">
      <w:pPr>
        <w:rPr>
          <w:rFonts w:ascii="Calibri" w:hAnsi="Calibri" w:cs="Calibri"/>
          <w:i/>
          <w:iCs/>
        </w:rPr>
      </w:pPr>
    </w:p>
    <w:p w14:paraId="5DD24A92" w14:textId="77777777" w:rsidR="00F909B8" w:rsidRDefault="00F909B8" w:rsidP="00813330">
      <w:pPr>
        <w:rPr>
          <w:rFonts w:ascii="Calibri" w:hAnsi="Calibri" w:cs="Calibri"/>
          <w:i/>
          <w:iCs/>
        </w:rPr>
      </w:pPr>
    </w:p>
    <w:tbl>
      <w:tblPr>
        <w:tblW w:w="4747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9"/>
        <w:gridCol w:w="1393"/>
        <w:gridCol w:w="2159"/>
      </w:tblGrid>
      <w:tr w:rsidR="00447DAA" w:rsidRPr="006454CC" w14:paraId="516F371D" w14:textId="77777777" w:rsidTr="00447DAA">
        <w:trPr>
          <w:trHeight w:val="390"/>
        </w:trPr>
        <w:tc>
          <w:tcPr>
            <w:tcW w:w="5000" w:type="pct"/>
            <w:gridSpan w:val="3"/>
            <w:shd w:val="clear" w:color="auto" w:fill="D9D9D9" w:themeFill="background1" w:themeFillShade="D9"/>
            <w:vAlign w:val="center"/>
          </w:tcPr>
          <w:p w14:paraId="3F4B93BB" w14:textId="77777777" w:rsidR="00447DAA" w:rsidRPr="00A0638D" w:rsidRDefault="00447DAA" w:rsidP="00506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</w:pPr>
            <w:r w:rsidRPr="00A0638D"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  <w:t>VERIFICA DELLE PROCEDURE DI AMMISSIBILITÀ DELLE OPERAZIONI</w:t>
            </w:r>
            <w:r w:rsidR="00E9071E"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055C6" w:rsidRPr="006454CC" w14:paraId="3E7142DD" w14:textId="77777777" w:rsidTr="00447DAA">
        <w:trPr>
          <w:trHeight w:val="390"/>
        </w:trPr>
        <w:tc>
          <w:tcPr>
            <w:tcW w:w="3055" w:type="pct"/>
            <w:shd w:val="clear" w:color="auto" w:fill="auto"/>
            <w:vAlign w:val="center"/>
          </w:tcPr>
          <w:p w14:paraId="32A226A2" w14:textId="77777777" w:rsidR="00E055C6" w:rsidRPr="006454CC" w:rsidRDefault="00AA75BC" w:rsidP="00930648">
            <w:pPr>
              <w:spacing w:after="0" w:line="240" w:lineRule="auto"/>
              <w:jc w:val="both"/>
            </w:pPr>
            <w:r w:rsidRPr="00AA75BC">
              <w:t xml:space="preserve">Controlli sul possesso dei requisiti dei </w:t>
            </w:r>
            <w:r w:rsidR="00930648">
              <w:t>candidati</w:t>
            </w:r>
            <w:r w:rsidRPr="00AA75BC">
              <w:t xml:space="preserve"> e sulla completezza della documentazione</w:t>
            </w:r>
          </w:p>
        </w:tc>
        <w:tc>
          <w:tcPr>
            <w:tcW w:w="763" w:type="pct"/>
            <w:shd w:val="clear" w:color="auto" w:fill="auto"/>
            <w:vAlign w:val="center"/>
          </w:tcPr>
          <w:p w14:paraId="11B0D930" w14:textId="77777777" w:rsidR="00E055C6" w:rsidRPr="006454CC" w:rsidRDefault="00E055C6" w:rsidP="00E055C6">
            <w:pPr>
              <w:spacing w:after="0" w:line="240" w:lineRule="auto"/>
              <w:rPr>
                <w:rFonts w:eastAsia="Times New Roman" w:cs="Calibri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Positivo</w:t>
            </w:r>
          </w:p>
          <w:p w14:paraId="4888D317" w14:textId="77777777" w:rsidR="00E055C6" w:rsidRPr="00DB7166" w:rsidRDefault="00E055C6" w:rsidP="00E055C6">
            <w:pPr>
              <w:spacing w:after="0" w:line="240" w:lineRule="auto"/>
              <w:rPr>
                <w:rFonts w:eastAsia="Times New Roman" w:cs="Calibri"/>
                <w:sz w:val="28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Negativo</w:t>
            </w:r>
          </w:p>
        </w:tc>
        <w:tc>
          <w:tcPr>
            <w:tcW w:w="1182" w:type="pct"/>
          </w:tcPr>
          <w:p w14:paraId="4416EC3A" w14:textId="77777777" w:rsidR="00E055C6" w:rsidRPr="00DB7166" w:rsidRDefault="00E055C6" w:rsidP="00E055C6">
            <w:pPr>
              <w:spacing w:after="0" w:line="240" w:lineRule="auto"/>
              <w:rPr>
                <w:rFonts w:eastAsia="Times New Roman" w:cs="Calibri"/>
                <w:sz w:val="28"/>
                <w:lang w:eastAsia="it-IT"/>
              </w:rPr>
            </w:pPr>
          </w:p>
        </w:tc>
      </w:tr>
      <w:tr w:rsidR="00AA75BC" w:rsidRPr="006454CC" w14:paraId="5B2CBCA8" w14:textId="77777777" w:rsidTr="00447DAA">
        <w:trPr>
          <w:trHeight w:val="390"/>
        </w:trPr>
        <w:tc>
          <w:tcPr>
            <w:tcW w:w="3055" w:type="pct"/>
            <w:shd w:val="clear" w:color="auto" w:fill="auto"/>
            <w:vAlign w:val="center"/>
          </w:tcPr>
          <w:p w14:paraId="1A1EF14D" w14:textId="77777777" w:rsidR="00AA75BC" w:rsidRPr="00E055C6" w:rsidRDefault="00AA75BC" w:rsidP="00E055C6">
            <w:pPr>
              <w:spacing w:after="0" w:line="240" w:lineRule="auto"/>
              <w:jc w:val="both"/>
            </w:pPr>
            <w:r w:rsidRPr="00AA75BC">
              <w:t>Verifica</w:t>
            </w:r>
            <w:r>
              <w:t xml:space="preserve"> </w:t>
            </w:r>
            <w:r w:rsidRPr="00AA75BC">
              <w:t>possesso del requisito di accreditamento</w:t>
            </w:r>
            <w:r>
              <w:t xml:space="preserve"> ai sensi della normativa regionale vigente</w:t>
            </w:r>
          </w:p>
        </w:tc>
        <w:tc>
          <w:tcPr>
            <w:tcW w:w="763" w:type="pct"/>
            <w:shd w:val="clear" w:color="auto" w:fill="auto"/>
            <w:vAlign w:val="center"/>
          </w:tcPr>
          <w:p w14:paraId="301BE8B9" w14:textId="77777777" w:rsidR="00AA75BC" w:rsidRPr="006454CC" w:rsidRDefault="00AA75BC" w:rsidP="00AA75BC">
            <w:pPr>
              <w:spacing w:after="0" w:line="240" w:lineRule="auto"/>
              <w:rPr>
                <w:rFonts w:eastAsia="Times New Roman" w:cs="Calibri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Positivo</w:t>
            </w:r>
          </w:p>
          <w:p w14:paraId="39BBBB34" w14:textId="77777777" w:rsidR="00AA75BC" w:rsidRDefault="00AA75BC" w:rsidP="00AA75BC">
            <w:pPr>
              <w:spacing w:after="0" w:line="240" w:lineRule="auto"/>
              <w:rPr>
                <w:rFonts w:eastAsia="Times New Roman" w:cs="Calibri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Negativo</w:t>
            </w:r>
          </w:p>
          <w:p w14:paraId="720983FE" w14:textId="77777777" w:rsidR="00AA75BC" w:rsidRPr="00DB7166" w:rsidRDefault="00AA75BC" w:rsidP="00AA75BC">
            <w:pPr>
              <w:spacing w:after="0" w:line="240" w:lineRule="auto"/>
              <w:rPr>
                <w:rFonts w:eastAsia="Times New Roman" w:cs="Calibri"/>
                <w:sz w:val="28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</w:t>
            </w:r>
            <w:proofErr w:type="spellStart"/>
            <w:r w:rsidRPr="006454CC">
              <w:rPr>
                <w:rFonts w:eastAsia="Times New Roman" w:cs="Calibri"/>
                <w:lang w:eastAsia="it-IT"/>
              </w:rPr>
              <w:t>N</w:t>
            </w:r>
            <w:r>
              <w:rPr>
                <w:rFonts w:eastAsia="Times New Roman" w:cs="Calibri"/>
                <w:lang w:eastAsia="it-IT"/>
              </w:rPr>
              <w:t>.p</w:t>
            </w:r>
            <w:proofErr w:type="spellEnd"/>
            <w:r>
              <w:rPr>
                <w:rFonts w:eastAsia="Times New Roman" w:cs="Calibri"/>
                <w:lang w:eastAsia="it-IT"/>
              </w:rPr>
              <w:t>.</w:t>
            </w:r>
          </w:p>
        </w:tc>
        <w:tc>
          <w:tcPr>
            <w:tcW w:w="1182" w:type="pct"/>
          </w:tcPr>
          <w:p w14:paraId="721999C3" w14:textId="77777777" w:rsidR="00AA75BC" w:rsidRPr="00DB7166" w:rsidRDefault="00AA75BC" w:rsidP="00E055C6">
            <w:pPr>
              <w:spacing w:after="0" w:line="240" w:lineRule="auto"/>
              <w:rPr>
                <w:rFonts w:eastAsia="Times New Roman" w:cs="Calibri"/>
                <w:sz w:val="28"/>
                <w:lang w:eastAsia="it-IT"/>
              </w:rPr>
            </w:pPr>
          </w:p>
        </w:tc>
      </w:tr>
      <w:tr w:rsidR="00E055C6" w:rsidRPr="006454CC" w14:paraId="6D9509B9" w14:textId="77777777" w:rsidTr="00447DAA">
        <w:trPr>
          <w:trHeight w:val="60"/>
        </w:trPr>
        <w:tc>
          <w:tcPr>
            <w:tcW w:w="3055" w:type="pct"/>
            <w:shd w:val="clear" w:color="auto" w:fill="auto"/>
            <w:vAlign w:val="center"/>
          </w:tcPr>
          <w:p w14:paraId="5E4E6BBF" w14:textId="77777777" w:rsidR="00E055C6" w:rsidRPr="006454CC" w:rsidRDefault="00E055C6" w:rsidP="00930648">
            <w:pPr>
              <w:spacing w:after="0" w:line="240" w:lineRule="auto"/>
              <w:jc w:val="both"/>
            </w:pPr>
            <w:r w:rsidRPr="006454CC">
              <w:t>Verifica sulla corretta applicazione dei criteri di ammissibilità delle candidature secondo quanto stabilito dal Dispositivo</w:t>
            </w:r>
          </w:p>
        </w:tc>
        <w:tc>
          <w:tcPr>
            <w:tcW w:w="763" w:type="pct"/>
            <w:shd w:val="clear" w:color="auto" w:fill="auto"/>
            <w:vAlign w:val="center"/>
          </w:tcPr>
          <w:p w14:paraId="01885BC0" w14:textId="77777777" w:rsidR="00E055C6" w:rsidRPr="006454CC" w:rsidRDefault="00E055C6" w:rsidP="00E055C6">
            <w:pPr>
              <w:spacing w:after="0" w:line="240" w:lineRule="auto"/>
              <w:rPr>
                <w:rFonts w:eastAsia="Times New Roman" w:cs="Calibri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Positivo</w:t>
            </w:r>
          </w:p>
          <w:p w14:paraId="673494A9" w14:textId="77777777" w:rsidR="00E055C6" w:rsidRPr="006454CC" w:rsidRDefault="00E055C6" w:rsidP="00E055C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Negativo</w:t>
            </w:r>
          </w:p>
        </w:tc>
        <w:tc>
          <w:tcPr>
            <w:tcW w:w="1182" w:type="pct"/>
          </w:tcPr>
          <w:p w14:paraId="67381546" w14:textId="77777777" w:rsidR="00E055C6" w:rsidRPr="00DB7166" w:rsidRDefault="00E055C6" w:rsidP="00E055C6">
            <w:pPr>
              <w:spacing w:after="0" w:line="240" w:lineRule="auto"/>
              <w:rPr>
                <w:rFonts w:eastAsia="Times New Roman" w:cs="Calibri"/>
                <w:sz w:val="28"/>
                <w:lang w:eastAsia="it-IT"/>
              </w:rPr>
            </w:pPr>
          </w:p>
        </w:tc>
      </w:tr>
      <w:tr w:rsidR="00E055C6" w:rsidRPr="006454CC" w14:paraId="6D741257" w14:textId="77777777" w:rsidTr="00447DAA">
        <w:trPr>
          <w:trHeight w:val="60"/>
        </w:trPr>
        <w:tc>
          <w:tcPr>
            <w:tcW w:w="3055" w:type="pct"/>
            <w:shd w:val="clear" w:color="auto" w:fill="auto"/>
            <w:vAlign w:val="center"/>
          </w:tcPr>
          <w:p w14:paraId="09A3029C" w14:textId="77777777" w:rsidR="00E055C6" w:rsidRPr="006454CC" w:rsidRDefault="00E055C6" w:rsidP="00930648">
            <w:pPr>
              <w:spacing w:after="0" w:line="240" w:lineRule="auto"/>
              <w:jc w:val="both"/>
            </w:pPr>
            <w:r w:rsidRPr="00E50BFF">
              <w:t>Verifica</w:t>
            </w:r>
            <w:r w:rsidR="00930648">
              <w:t xml:space="preserve"> di</w:t>
            </w:r>
            <w:r w:rsidRPr="00E50BFF">
              <w:t xml:space="preserve"> eventuale documentazione a supporto della procedura di espletamento dei ricorsi</w:t>
            </w:r>
          </w:p>
        </w:tc>
        <w:tc>
          <w:tcPr>
            <w:tcW w:w="763" w:type="pct"/>
            <w:shd w:val="clear" w:color="auto" w:fill="auto"/>
            <w:vAlign w:val="center"/>
          </w:tcPr>
          <w:p w14:paraId="4DA7CCA6" w14:textId="77777777" w:rsidR="00E055C6" w:rsidRPr="006454CC" w:rsidRDefault="00E055C6" w:rsidP="00E055C6">
            <w:pPr>
              <w:spacing w:after="0" w:line="240" w:lineRule="auto"/>
              <w:rPr>
                <w:rFonts w:eastAsia="Times New Roman" w:cs="Calibri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Positivo</w:t>
            </w:r>
          </w:p>
          <w:p w14:paraId="3962DC10" w14:textId="77777777" w:rsidR="00E055C6" w:rsidRDefault="00E055C6" w:rsidP="00E055C6">
            <w:pPr>
              <w:spacing w:after="0" w:line="240" w:lineRule="auto"/>
              <w:rPr>
                <w:rFonts w:eastAsia="Times New Roman" w:cs="Calibri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Negativo</w:t>
            </w:r>
          </w:p>
          <w:p w14:paraId="20A130E6" w14:textId="77777777" w:rsidR="00E055C6" w:rsidRPr="00DB7166" w:rsidRDefault="00E055C6" w:rsidP="00E055C6">
            <w:pPr>
              <w:spacing w:after="0" w:line="240" w:lineRule="auto"/>
              <w:rPr>
                <w:rFonts w:eastAsia="Times New Roman" w:cs="Calibri"/>
                <w:sz w:val="28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</w:t>
            </w:r>
            <w:proofErr w:type="spellStart"/>
            <w:r w:rsidRPr="006454CC">
              <w:rPr>
                <w:rFonts w:eastAsia="Times New Roman" w:cs="Calibri"/>
                <w:lang w:eastAsia="it-IT"/>
              </w:rPr>
              <w:t>N</w:t>
            </w:r>
            <w:r>
              <w:rPr>
                <w:rFonts w:eastAsia="Times New Roman" w:cs="Calibri"/>
                <w:lang w:eastAsia="it-IT"/>
              </w:rPr>
              <w:t>.p</w:t>
            </w:r>
            <w:proofErr w:type="spellEnd"/>
            <w:r>
              <w:rPr>
                <w:rFonts w:eastAsia="Times New Roman" w:cs="Calibri"/>
                <w:lang w:eastAsia="it-IT"/>
              </w:rPr>
              <w:t>.</w:t>
            </w:r>
          </w:p>
        </w:tc>
        <w:tc>
          <w:tcPr>
            <w:tcW w:w="1182" w:type="pct"/>
          </w:tcPr>
          <w:p w14:paraId="62DDAE49" w14:textId="77777777" w:rsidR="00E055C6" w:rsidRPr="00DB7166" w:rsidRDefault="00E055C6" w:rsidP="00E055C6">
            <w:pPr>
              <w:spacing w:after="0" w:line="240" w:lineRule="auto"/>
              <w:rPr>
                <w:rFonts w:eastAsia="Times New Roman" w:cs="Calibri"/>
                <w:sz w:val="28"/>
                <w:lang w:eastAsia="it-IT"/>
              </w:rPr>
            </w:pPr>
          </w:p>
        </w:tc>
      </w:tr>
      <w:tr w:rsidR="00AA7CD8" w:rsidRPr="00AA7CD8" w14:paraId="63033420" w14:textId="77777777" w:rsidTr="00447DAA">
        <w:trPr>
          <w:trHeight w:val="60"/>
        </w:trPr>
        <w:tc>
          <w:tcPr>
            <w:tcW w:w="3055" w:type="pct"/>
            <w:shd w:val="clear" w:color="auto" w:fill="auto"/>
            <w:vAlign w:val="center"/>
          </w:tcPr>
          <w:p w14:paraId="18F07C0F" w14:textId="1D833ED4" w:rsidR="001514EE" w:rsidRPr="00AA7CD8" w:rsidRDefault="00D1775B" w:rsidP="001514EE">
            <w:pPr>
              <w:spacing w:after="0" w:line="240" w:lineRule="auto"/>
              <w:jc w:val="both"/>
              <w:rPr>
                <w:rFonts w:eastAsia="Times New Roman" w:cs="Calibri"/>
                <w:lang w:eastAsia="it-IT"/>
              </w:rPr>
            </w:pPr>
            <w:r w:rsidRPr="00AA7CD8">
              <w:rPr>
                <w:rFonts w:eastAsia="Times New Roman" w:cs="Calibri"/>
                <w:lang w:eastAsia="it-IT"/>
              </w:rPr>
              <w:t>V</w:t>
            </w:r>
            <w:r w:rsidR="001514EE" w:rsidRPr="00AA7CD8">
              <w:rPr>
                <w:rFonts w:eastAsia="Times New Roman" w:cs="Calibri"/>
                <w:lang w:eastAsia="it-IT"/>
              </w:rPr>
              <w:t>erificare che non sono selezionate per il sostegno dei fondi SIE le operazioni portate materialmente a termine o completamente attuate prima che la domanda di finanziamento nell'ambito del programma sia presentata dal beneficiario all'Autorità di Gestione, a prescindere dal fatto che tutti i relativi pagamenti siano stati effettuati dal beneficiario</w:t>
            </w:r>
            <w:r w:rsidRPr="00AA7CD8">
              <w:rPr>
                <w:rFonts w:eastAsia="Times New Roman" w:cs="Calibri"/>
                <w:lang w:eastAsia="it-IT"/>
              </w:rPr>
              <w:t xml:space="preserve"> (</w:t>
            </w:r>
            <w:proofErr w:type="spellStart"/>
            <w:r w:rsidRPr="00AA7CD8">
              <w:rPr>
                <w:rFonts w:eastAsia="Times New Roman" w:cs="Calibri"/>
                <w:lang w:eastAsia="it-IT"/>
              </w:rPr>
              <w:t>cfr</w:t>
            </w:r>
            <w:proofErr w:type="spellEnd"/>
            <w:r w:rsidRPr="00AA7CD8">
              <w:rPr>
                <w:rFonts w:eastAsia="Times New Roman" w:cs="Calibri"/>
                <w:lang w:eastAsia="it-IT"/>
              </w:rPr>
              <w:t xml:space="preserve"> art. 2 par.37) del Reg (UE) 1060/2021</w:t>
            </w:r>
            <w:proofErr w:type="gramStart"/>
            <w:r w:rsidRPr="00AA7CD8">
              <w:rPr>
                <w:rFonts w:eastAsia="Times New Roman" w:cs="Calibri"/>
                <w:lang w:eastAsia="it-IT"/>
              </w:rPr>
              <w:t xml:space="preserve">) </w:t>
            </w:r>
            <w:r w:rsidR="001514EE" w:rsidRPr="00AA7CD8">
              <w:rPr>
                <w:rFonts w:eastAsia="Times New Roman" w:cs="Calibri"/>
                <w:lang w:eastAsia="it-IT"/>
              </w:rPr>
              <w:t>.</w:t>
            </w:r>
            <w:proofErr w:type="gramEnd"/>
          </w:p>
        </w:tc>
        <w:tc>
          <w:tcPr>
            <w:tcW w:w="763" w:type="pct"/>
            <w:shd w:val="clear" w:color="auto" w:fill="auto"/>
            <w:vAlign w:val="center"/>
          </w:tcPr>
          <w:p w14:paraId="5CD40704" w14:textId="77777777" w:rsidR="008C069F" w:rsidRPr="00AA7CD8" w:rsidRDefault="008C069F" w:rsidP="008C069F">
            <w:pPr>
              <w:spacing w:after="0" w:line="240" w:lineRule="auto"/>
              <w:rPr>
                <w:rFonts w:eastAsia="Times New Roman" w:cs="Calibri"/>
                <w:lang w:eastAsia="it-IT"/>
              </w:rPr>
            </w:pPr>
            <w:r w:rsidRPr="00AA7CD8">
              <w:rPr>
                <w:rFonts w:eastAsia="Times New Roman" w:cs="Calibri"/>
                <w:lang w:eastAsia="it-IT"/>
              </w:rPr>
              <w:t>□ Positivo</w:t>
            </w:r>
          </w:p>
          <w:p w14:paraId="4D1E0DCD" w14:textId="77777777" w:rsidR="008C069F" w:rsidRPr="00AA7CD8" w:rsidRDefault="008C069F" w:rsidP="008C069F">
            <w:pPr>
              <w:spacing w:after="0" w:line="240" w:lineRule="auto"/>
              <w:rPr>
                <w:rFonts w:eastAsia="Times New Roman" w:cs="Calibri"/>
                <w:lang w:eastAsia="it-IT"/>
              </w:rPr>
            </w:pPr>
            <w:r w:rsidRPr="00AA7CD8">
              <w:rPr>
                <w:rFonts w:eastAsia="Times New Roman" w:cs="Calibri"/>
                <w:lang w:eastAsia="it-IT"/>
              </w:rPr>
              <w:t>□ Negativo</w:t>
            </w:r>
          </w:p>
        </w:tc>
        <w:tc>
          <w:tcPr>
            <w:tcW w:w="1182" w:type="pct"/>
          </w:tcPr>
          <w:p w14:paraId="15045A27" w14:textId="77777777" w:rsidR="008C069F" w:rsidRPr="00AA7CD8" w:rsidRDefault="008C069F" w:rsidP="00E055C6">
            <w:pPr>
              <w:spacing w:after="0" w:line="240" w:lineRule="auto"/>
              <w:rPr>
                <w:rFonts w:eastAsia="Times New Roman" w:cs="Calibri"/>
                <w:sz w:val="28"/>
                <w:lang w:eastAsia="it-IT"/>
              </w:rPr>
            </w:pPr>
          </w:p>
        </w:tc>
      </w:tr>
      <w:tr w:rsidR="00AA7CD8" w:rsidRPr="00AA7CD8" w14:paraId="5825B870" w14:textId="77777777" w:rsidTr="00447DAA">
        <w:trPr>
          <w:trHeight w:val="60"/>
        </w:trPr>
        <w:tc>
          <w:tcPr>
            <w:tcW w:w="3055" w:type="pct"/>
            <w:shd w:val="clear" w:color="auto" w:fill="auto"/>
            <w:vAlign w:val="center"/>
          </w:tcPr>
          <w:p w14:paraId="62FE098E" w14:textId="3D9FA32C" w:rsidR="00D1775B" w:rsidRPr="00AA7CD8" w:rsidRDefault="00D1775B" w:rsidP="001514EE">
            <w:pPr>
              <w:spacing w:after="0" w:line="240" w:lineRule="auto"/>
              <w:jc w:val="both"/>
              <w:rPr>
                <w:rFonts w:eastAsia="Times New Roman" w:cs="Calibri"/>
                <w:lang w:eastAsia="it-IT"/>
              </w:rPr>
            </w:pPr>
            <w:r w:rsidRPr="00AA7CD8">
              <w:rPr>
                <w:rFonts w:eastAsia="Times New Roman" w:cs="Calibri"/>
                <w:lang w:eastAsia="it-IT"/>
              </w:rPr>
              <w:t xml:space="preserve">In caso le operazioni selezionate siano cominciate prima della presentazione della domanda di finanziamento, ai sensi </w:t>
            </w:r>
            <w:proofErr w:type="gramStart"/>
            <w:r w:rsidR="005545D5" w:rsidRPr="00AA7CD8">
              <w:rPr>
                <w:rFonts w:eastAsia="Times New Roman" w:cs="Calibri"/>
                <w:lang w:eastAsia="it-IT"/>
              </w:rPr>
              <w:t xml:space="preserve">dell’ </w:t>
            </w:r>
            <w:r w:rsidR="004B187B" w:rsidRPr="00AA7CD8">
              <w:rPr>
                <w:rFonts w:eastAsia="Times New Roman" w:cs="Calibri"/>
                <w:lang w:eastAsia="it-IT"/>
              </w:rPr>
              <w:t>art.</w:t>
            </w:r>
            <w:proofErr w:type="gramEnd"/>
            <w:r w:rsidR="004B187B" w:rsidRPr="00AA7CD8">
              <w:rPr>
                <w:rFonts w:eastAsia="Times New Roman" w:cs="Calibri"/>
                <w:lang w:eastAsia="it-IT"/>
              </w:rPr>
              <w:t xml:space="preserve"> </w:t>
            </w:r>
            <w:r w:rsidRPr="00AA7CD8">
              <w:rPr>
                <w:rFonts w:eastAsia="Times New Roman" w:cs="Calibri"/>
                <w:lang w:eastAsia="it-IT"/>
              </w:rPr>
              <w:t>73 par. 2  lett. f) del Reg (UE) 1060/2021 è stato verificato che sia stato osservato il diritto applicabile?</w:t>
            </w:r>
          </w:p>
        </w:tc>
        <w:tc>
          <w:tcPr>
            <w:tcW w:w="763" w:type="pct"/>
            <w:shd w:val="clear" w:color="auto" w:fill="auto"/>
            <w:vAlign w:val="center"/>
          </w:tcPr>
          <w:p w14:paraId="352BB0D9" w14:textId="77777777" w:rsidR="004B187B" w:rsidRPr="00AA7CD8" w:rsidRDefault="004B187B" w:rsidP="004B187B">
            <w:pPr>
              <w:spacing w:after="0" w:line="240" w:lineRule="auto"/>
              <w:rPr>
                <w:rFonts w:eastAsia="Times New Roman" w:cs="Calibri"/>
                <w:lang w:eastAsia="it-IT"/>
              </w:rPr>
            </w:pPr>
            <w:r w:rsidRPr="00AA7CD8">
              <w:rPr>
                <w:rFonts w:eastAsia="Times New Roman" w:cs="Calibri"/>
                <w:sz w:val="28"/>
                <w:lang w:eastAsia="it-IT"/>
              </w:rPr>
              <w:t>□</w:t>
            </w:r>
            <w:r w:rsidRPr="00AA7CD8">
              <w:rPr>
                <w:rFonts w:eastAsia="Times New Roman" w:cs="Calibri"/>
                <w:lang w:eastAsia="it-IT"/>
              </w:rPr>
              <w:t xml:space="preserve"> Positivo</w:t>
            </w:r>
          </w:p>
          <w:p w14:paraId="682C527E" w14:textId="77777777" w:rsidR="004B187B" w:rsidRPr="00AA7CD8" w:rsidRDefault="004B187B" w:rsidP="004B187B">
            <w:pPr>
              <w:spacing w:after="0" w:line="240" w:lineRule="auto"/>
              <w:rPr>
                <w:rFonts w:eastAsia="Times New Roman" w:cs="Calibri"/>
                <w:lang w:eastAsia="it-IT"/>
              </w:rPr>
            </w:pPr>
            <w:r w:rsidRPr="00AA7CD8">
              <w:rPr>
                <w:rFonts w:eastAsia="Times New Roman" w:cs="Calibri"/>
                <w:sz w:val="28"/>
                <w:lang w:eastAsia="it-IT"/>
              </w:rPr>
              <w:t>□</w:t>
            </w:r>
            <w:r w:rsidRPr="00AA7CD8">
              <w:rPr>
                <w:rFonts w:eastAsia="Times New Roman" w:cs="Calibri"/>
                <w:lang w:eastAsia="it-IT"/>
              </w:rPr>
              <w:t xml:space="preserve"> Negativo</w:t>
            </w:r>
          </w:p>
          <w:p w14:paraId="46C165C0" w14:textId="07658790" w:rsidR="00D1775B" w:rsidRPr="00AA7CD8" w:rsidRDefault="004B187B" w:rsidP="004B187B">
            <w:pPr>
              <w:spacing w:after="0" w:line="240" w:lineRule="auto"/>
              <w:rPr>
                <w:rFonts w:eastAsia="Times New Roman" w:cs="Calibri"/>
                <w:lang w:eastAsia="it-IT"/>
              </w:rPr>
            </w:pPr>
            <w:r w:rsidRPr="00AA7CD8">
              <w:rPr>
                <w:rFonts w:eastAsia="Times New Roman" w:cs="Calibri"/>
                <w:sz w:val="28"/>
                <w:lang w:eastAsia="it-IT"/>
              </w:rPr>
              <w:t>□</w:t>
            </w:r>
            <w:r w:rsidRPr="00AA7CD8">
              <w:rPr>
                <w:rFonts w:eastAsia="Times New Roman" w:cs="Calibri"/>
                <w:lang w:eastAsia="it-IT"/>
              </w:rPr>
              <w:t xml:space="preserve"> </w:t>
            </w:r>
            <w:proofErr w:type="spellStart"/>
            <w:r w:rsidRPr="00AA7CD8">
              <w:rPr>
                <w:rFonts w:eastAsia="Times New Roman" w:cs="Calibri"/>
                <w:lang w:eastAsia="it-IT"/>
              </w:rPr>
              <w:t>N.p</w:t>
            </w:r>
            <w:proofErr w:type="spellEnd"/>
            <w:r w:rsidRPr="00AA7CD8">
              <w:rPr>
                <w:rFonts w:eastAsia="Times New Roman" w:cs="Calibri"/>
                <w:lang w:eastAsia="it-IT"/>
              </w:rPr>
              <w:t>.</w:t>
            </w:r>
          </w:p>
        </w:tc>
        <w:tc>
          <w:tcPr>
            <w:tcW w:w="1182" w:type="pct"/>
          </w:tcPr>
          <w:p w14:paraId="04695670" w14:textId="77777777" w:rsidR="00D1775B" w:rsidRPr="00AA7CD8" w:rsidRDefault="00D1775B" w:rsidP="00E055C6">
            <w:pPr>
              <w:spacing w:after="0" w:line="240" w:lineRule="auto"/>
              <w:rPr>
                <w:rFonts w:eastAsia="Times New Roman" w:cs="Calibri"/>
                <w:sz w:val="28"/>
                <w:lang w:eastAsia="it-IT"/>
              </w:rPr>
            </w:pPr>
          </w:p>
        </w:tc>
      </w:tr>
      <w:tr w:rsidR="00AA7CD8" w:rsidRPr="00AA7CD8" w14:paraId="42533A16" w14:textId="77777777" w:rsidTr="00447DAA">
        <w:trPr>
          <w:trHeight w:val="60"/>
        </w:trPr>
        <w:tc>
          <w:tcPr>
            <w:tcW w:w="3055" w:type="pct"/>
            <w:shd w:val="clear" w:color="auto" w:fill="auto"/>
            <w:vAlign w:val="center"/>
          </w:tcPr>
          <w:p w14:paraId="16F64A97" w14:textId="388CAB83" w:rsidR="00E44461" w:rsidRPr="00AA7CD8" w:rsidRDefault="00E44461" w:rsidP="001514EE">
            <w:pPr>
              <w:spacing w:after="0" w:line="240" w:lineRule="auto"/>
              <w:jc w:val="both"/>
              <w:rPr>
                <w:rFonts w:eastAsia="Times New Roman" w:cs="Calibri"/>
                <w:lang w:eastAsia="it-IT"/>
              </w:rPr>
            </w:pPr>
            <w:r w:rsidRPr="00AA7CD8">
              <w:rPr>
                <w:rFonts w:eastAsia="Times New Roman" w:cs="Calibri"/>
                <w:lang w:eastAsia="it-IT"/>
              </w:rPr>
              <w:t>Ai sensi dell’art.</w:t>
            </w:r>
            <w:r w:rsidR="004B187B" w:rsidRPr="00AA7CD8">
              <w:rPr>
                <w:rFonts w:eastAsia="Times New Roman" w:cs="Calibri"/>
                <w:lang w:eastAsia="it-IT"/>
              </w:rPr>
              <w:t xml:space="preserve"> 73 par. </w:t>
            </w:r>
            <w:proofErr w:type="gramStart"/>
            <w:r w:rsidR="004B187B" w:rsidRPr="00AA7CD8">
              <w:rPr>
                <w:rFonts w:eastAsia="Times New Roman" w:cs="Calibri"/>
                <w:lang w:eastAsia="it-IT"/>
              </w:rPr>
              <w:t>2  lett.</w:t>
            </w:r>
            <w:proofErr w:type="gramEnd"/>
            <w:r w:rsidR="004B187B" w:rsidRPr="00AA7CD8">
              <w:rPr>
                <w:rFonts w:eastAsia="Times New Roman" w:cs="Calibri"/>
                <w:lang w:eastAsia="it-IT"/>
              </w:rPr>
              <w:t xml:space="preserve"> h) del Reg (UE) 1060/2021 verificare  che nelle operazioni selezionate  non rientrino attività che erano parte di </w:t>
            </w:r>
            <w:proofErr w:type="spellStart"/>
            <w:r w:rsidR="004B187B" w:rsidRPr="00AA7CD8">
              <w:rPr>
                <w:rFonts w:eastAsia="Times New Roman" w:cs="Calibri"/>
                <w:lang w:eastAsia="it-IT"/>
              </w:rPr>
              <w:t>di</w:t>
            </w:r>
            <w:proofErr w:type="spellEnd"/>
            <w:r w:rsidR="004B187B" w:rsidRPr="00AA7CD8">
              <w:rPr>
                <w:rFonts w:eastAsia="Times New Roman" w:cs="Calibri"/>
                <w:lang w:eastAsia="it-IT"/>
              </w:rPr>
              <w:t xml:space="preserve"> un’operazione oggetto di delocalizzazione ex artt. 65 par.1 lett. a) e 66 Reg (UE) 1060/2021?</w:t>
            </w:r>
          </w:p>
        </w:tc>
        <w:tc>
          <w:tcPr>
            <w:tcW w:w="763" w:type="pct"/>
            <w:shd w:val="clear" w:color="auto" w:fill="auto"/>
            <w:vAlign w:val="center"/>
          </w:tcPr>
          <w:p w14:paraId="1DB2A4F1" w14:textId="77777777" w:rsidR="004B187B" w:rsidRPr="00AA7CD8" w:rsidRDefault="004B187B" w:rsidP="004B187B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AA7CD8">
              <w:rPr>
                <w:rFonts w:eastAsia="Times New Roman" w:cs="Calibri"/>
                <w:sz w:val="24"/>
                <w:szCs w:val="24"/>
                <w:lang w:eastAsia="it-IT"/>
              </w:rPr>
              <w:t>□ Positivo</w:t>
            </w:r>
          </w:p>
          <w:p w14:paraId="696E6E77" w14:textId="77777777" w:rsidR="004B187B" w:rsidRPr="00AA7CD8" w:rsidRDefault="004B187B" w:rsidP="004B187B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AA7CD8">
              <w:rPr>
                <w:rFonts w:eastAsia="Times New Roman" w:cs="Calibri"/>
                <w:sz w:val="24"/>
                <w:szCs w:val="24"/>
                <w:lang w:eastAsia="it-IT"/>
              </w:rPr>
              <w:t>□ Negativo</w:t>
            </w:r>
          </w:p>
          <w:p w14:paraId="01983C2E" w14:textId="4C90BEEB" w:rsidR="00E44461" w:rsidRPr="00AA7CD8" w:rsidRDefault="004B187B" w:rsidP="004B187B">
            <w:pPr>
              <w:spacing w:after="0" w:line="240" w:lineRule="auto"/>
              <w:rPr>
                <w:rFonts w:eastAsia="Times New Roman" w:cs="Calibri"/>
                <w:lang w:eastAsia="it-IT"/>
              </w:rPr>
            </w:pPr>
            <w:r w:rsidRPr="00AA7CD8">
              <w:rPr>
                <w:rFonts w:eastAsia="Times New Roman" w:cs="Calibri"/>
                <w:sz w:val="24"/>
                <w:szCs w:val="24"/>
                <w:lang w:eastAsia="it-IT"/>
              </w:rPr>
              <w:t xml:space="preserve">□ </w:t>
            </w:r>
            <w:proofErr w:type="spellStart"/>
            <w:r w:rsidRPr="00AA7CD8">
              <w:rPr>
                <w:rFonts w:eastAsia="Times New Roman" w:cs="Calibri"/>
                <w:sz w:val="24"/>
                <w:szCs w:val="24"/>
                <w:lang w:eastAsia="it-IT"/>
              </w:rPr>
              <w:t>N.p</w:t>
            </w:r>
            <w:proofErr w:type="spellEnd"/>
            <w:r w:rsidRPr="00AA7CD8">
              <w:rPr>
                <w:rFonts w:eastAsia="Times New Roman" w:cs="Calibri"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1182" w:type="pct"/>
          </w:tcPr>
          <w:p w14:paraId="48496277" w14:textId="77777777" w:rsidR="00E44461" w:rsidRPr="00AA7CD8" w:rsidRDefault="00E44461" w:rsidP="00E055C6">
            <w:pPr>
              <w:spacing w:after="0" w:line="240" w:lineRule="auto"/>
              <w:rPr>
                <w:rFonts w:eastAsia="Times New Roman" w:cs="Calibri"/>
                <w:sz w:val="28"/>
                <w:lang w:eastAsia="it-IT"/>
              </w:rPr>
            </w:pPr>
          </w:p>
        </w:tc>
      </w:tr>
      <w:tr w:rsidR="00AA7CD8" w:rsidRPr="00AA7CD8" w14:paraId="592F1980" w14:textId="77777777" w:rsidTr="00447DAA">
        <w:trPr>
          <w:trHeight w:val="60"/>
        </w:trPr>
        <w:tc>
          <w:tcPr>
            <w:tcW w:w="3055" w:type="pct"/>
            <w:shd w:val="clear" w:color="auto" w:fill="auto"/>
            <w:vAlign w:val="center"/>
          </w:tcPr>
          <w:p w14:paraId="55781C75" w14:textId="7B336B78" w:rsidR="005545D5" w:rsidRPr="00AA7CD8" w:rsidRDefault="005545D5" w:rsidP="001514EE">
            <w:pPr>
              <w:spacing w:after="0" w:line="240" w:lineRule="auto"/>
              <w:jc w:val="both"/>
              <w:rPr>
                <w:rFonts w:eastAsia="Times New Roman" w:cs="Calibri"/>
                <w:lang w:eastAsia="it-IT"/>
              </w:rPr>
            </w:pPr>
            <w:r w:rsidRPr="00AA7CD8">
              <w:rPr>
                <w:rFonts w:eastAsia="Times New Roman" w:cs="Calibri"/>
                <w:lang w:eastAsia="it-IT"/>
              </w:rPr>
              <w:t xml:space="preserve">Ai sensi dell’art. 73 par. </w:t>
            </w:r>
            <w:proofErr w:type="gramStart"/>
            <w:r w:rsidRPr="00AA7CD8">
              <w:rPr>
                <w:rFonts w:eastAsia="Times New Roman" w:cs="Calibri"/>
                <w:lang w:eastAsia="it-IT"/>
              </w:rPr>
              <w:t>2  lett.</w:t>
            </w:r>
            <w:proofErr w:type="gramEnd"/>
            <w:r w:rsidRPr="00AA7CD8">
              <w:rPr>
                <w:rFonts w:eastAsia="Times New Roman" w:cs="Calibri"/>
                <w:lang w:eastAsia="it-IT"/>
              </w:rPr>
              <w:t xml:space="preserve"> i) del Reg (UE) 1060/2021 verificare che le operazione selezionate non siano direttamente oggetto di un parere motivato della CE per infrazione ex art. 258 TFUE</w:t>
            </w:r>
          </w:p>
        </w:tc>
        <w:tc>
          <w:tcPr>
            <w:tcW w:w="763" w:type="pct"/>
            <w:shd w:val="clear" w:color="auto" w:fill="auto"/>
            <w:vAlign w:val="center"/>
          </w:tcPr>
          <w:p w14:paraId="7F44F963" w14:textId="77777777" w:rsidR="005545D5" w:rsidRPr="00AA7CD8" w:rsidRDefault="005545D5" w:rsidP="005545D5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AA7CD8">
              <w:rPr>
                <w:rFonts w:eastAsia="Times New Roman" w:cs="Calibri"/>
                <w:sz w:val="24"/>
                <w:szCs w:val="24"/>
                <w:lang w:eastAsia="it-IT"/>
              </w:rPr>
              <w:t>□ Positivo</w:t>
            </w:r>
          </w:p>
          <w:p w14:paraId="14204879" w14:textId="77777777" w:rsidR="005545D5" w:rsidRPr="00AA7CD8" w:rsidRDefault="005545D5" w:rsidP="005545D5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AA7CD8">
              <w:rPr>
                <w:rFonts w:eastAsia="Times New Roman" w:cs="Calibri"/>
                <w:sz w:val="24"/>
                <w:szCs w:val="24"/>
                <w:lang w:eastAsia="it-IT"/>
              </w:rPr>
              <w:t>□ Negativo</w:t>
            </w:r>
          </w:p>
          <w:p w14:paraId="7BE8A352" w14:textId="35890706" w:rsidR="005545D5" w:rsidRPr="00AA7CD8" w:rsidRDefault="005545D5" w:rsidP="005545D5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AA7CD8">
              <w:rPr>
                <w:rFonts w:eastAsia="Times New Roman" w:cs="Calibri"/>
                <w:sz w:val="24"/>
                <w:szCs w:val="24"/>
                <w:lang w:eastAsia="it-IT"/>
              </w:rPr>
              <w:t xml:space="preserve">□ </w:t>
            </w:r>
            <w:proofErr w:type="spellStart"/>
            <w:r w:rsidRPr="00AA7CD8">
              <w:rPr>
                <w:rFonts w:eastAsia="Times New Roman" w:cs="Calibri"/>
                <w:sz w:val="24"/>
                <w:szCs w:val="24"/>
                <w:lang w:eastAsia="it-IT"/>
              </w:rPr>
              <w:t>N.p</w:t>
            </w:r>
            <w:proofErr w:type="spellEnd"/>
            <w:r w:rsidRPr="00AA7CD8">
              <w:rPr>
                <w:rFonts w:eastAsia="Times New Roman" w:cs="Calibri"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1182" w:type="pct"/>
          </w:tcPr>
          <w:p w14:paraId="26CE736E" w14:textId="77777777" w:rsidR="005545D5" w:rsidRPr="00AA7CD8" w:rsidRDefault="005545D5" w:rsidP="00E055C6">
            <w:pPr>
              <w:spacing w:after="0" w:line="240" w:lineRule="auto"/>
              <w:rPr>
                <w:rFonts w:eastAsia="Times New Roman" w:cs="Calibri"/>
                <w:sz w:val="28"/>
                <w:lang w:eastAsia="it-IT"/>
              </w:rPr>
            </w:pPr>
          </w:p>
        </w:tc>
      </w:tr>
      <w:tr w:rsidR="00AA7CD8" w:rsidRPr="00AA7CD8" w14:paraId="0AB8AEAC" w14:textId="77777777" w:rsidTr="00447DAA">
        <w:trPr>
          <w:trHeight w:val="60"/>
        </w:trPr>
        <w:tc>
          <w:tcPr>
            <w:tcW w:w="3055" w:type="pct"/>
            <w:shd w:val="clear" w:color="auto" w:fill="auto"/>
            <w:vAlign w:val="center"/>
          </w:tcPr>
          <w:p w14:paraId="10EE8E8E" w14:textId="67EEB9E9" w:rsidR="005545D5" w:rsidRPr="00AA7CD8" w:rsidRDefault="005545D5" w:rsidP="001514EE">
            <w:pPr>
              <w:spacing w:after="0" w:line="240" w:lineRule="auto"/>
              <w:jc w:val="both"/>
              <w:rPr>
                <w:rFonts w:eastAsia="Times New Roman" w:cs="Calibri"/>
                <w:lang w:eastAsia="it-IT"/>
              </w:rPr>
            </w:pPr>
            <w:r w:rsidRPr="00AA7CD8">
              <w:rPr>
                <w:rFonts w:eastAsia="Times New Roman" w:cs="Calibri"/>
                <w:lang w:eastAsia="it-IT"/>
              </w:rPr>
              <w:t xml:space="preserve">Verificare che il Beneficiario abbia ricevuto un documento che specifica tutte le condizioni per il sostegno ai </w:t>
            </w:r>
            <w:proofErr w:type="gramStart"/>
            <w:r w:rsidRPr="00AA7CD8">
              <w:rPr>
                <w:rFonts w:eastAsia="Times New Roman" w:cs="Calibri"/>
                <w:lang w:eastAsia="it-IT"/>
              </w:rPr>
              <w:t>sensi</w:t>
            </w:r>
            <w:proofErr w:type="gramEnd"/>
            <w:r w:rsidRPr="00AA7CD8">
              <w:rPr>
                <w:rFonts w:eastAsia="Times New Roman" w:cs="Calibri"/>
                <w:lang w:eastAsia="it-IT"/>
              </w:rPr>
              <w:t xml:space="preserve"> Ai sensi dell’art. 73 par. 3.</w:t>
            </w:r>
          </w:p>
        </w:tc>
        <w:tc>
          <w:tcPr>
            <w:tcW w:w="763" w:type="pct"/>
            <w:shd w:val="clear" w:color="auto" w:fill="auto"/>
            <w:vAlign w:val="center"/>
          </w:tcPr>
          <w:p w14:paraId="5ED9C1A4" w14:textId="77777777" w:rsidR="005545D5" w:rsidRPr="00AA7CD8" w:rsidRDefault="005545D5" w:rsidP="005545D5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AA7CD8">
              <w:rPr>
                <w:rFonts w:eastAsia="Times New Roman" w:cs="Calibri"/>
                <w:sz w:val="24"/>
                <w:szCs w:val="24"/>
                <w:lang w:eastAsia="it-IT"/>
              </w:rPr>
              <w:t>□ Positivo</w:t>
            </w:r>
          </w:p>
          <w:p w14:paraId="2ADF8CCB" w14:textId="62E69CC6" w:rsidR="005545D5" w:rsidRPr="00AA7CD8" w:rsidRDefault="005545D5" w:rsidP="005545D5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AA7CD8">
              <w:rPr>
                <w:rFonts w:eastAsia="Times New Roman" w:cs="Calibri"/>
                <w:sz w:val="24"/>
                <w:szCs w:val="24"/>
                <w:lang w:eastAsia="it-IT"/>
              </w:rPr>
              <w:t>□ Negativo</w:t>
            </w:r>
          </w:p>
        </w:tc>
        <w:tc>
          <w:tcPr>
            <w:tcW w:w="1182" w:type="pct"/>
          </w:tcPr>
          <w:p w14:paraId="5D290BDB" w14:textId="77777777" w:rsidR="005545D5" w:rsidRPr="00AA7CD8" w:rsidRDefault="005545D5" w:rsidP="00E055C6">
            <w:pPr>
              <w:spacing w:after="0" w:line="240" w:lineRule="auto"/>
              <w:rPr>
                <w:rFonts w:eastAsia="Times New Roman" w:cs="Calibri"/>
                <w:sz w:val="28"/>
                <w:lang w:eastAsia="it-IT"/>
              </w:rPr>
            </w:pPr>
          </w:p>
        </w:tc>
      </w:tr>
      <w:tr w:rsidR="00E055C6" w:rsidRPr="006454CC" w14:paraId="7A0F3C4F" w14:textId="77777777" w:rsidTr="00447DAA">
        <w:trPr>
          <w:trHeight w:val="390"/>
        </w:trPr>
        <w:tc>
          <w:tcPr>
            <w:tcW w:w="5000" w:type="pct"/>
            <w:gridSpan w:val="3"/>
            <w:shd w:val="clear" w:color="auto" w:fill="D9D9D9" w:themeFill="background1" w:themeFillShade="D9"/>
            <w:vAlign w:val="center"/>
          </w:tcPr>
          <w:p w14:paraId="0CF3A50B" w14:textId="77777777" w:rsidR="00E055C6" w:rsidRDefault="00E055C6" w:rsidP="00E0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  <w:t>VERIFICA DELLE PROCEDURE DI VALUTAZIONE D</w:t>
            </w:r>
            <w:r w:rsidRPr="00A0638D"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  <w:t>I MERITO</w:t>
            </w:r>
            <w:r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  <w:t xml:space="preserve"> </w:t>
            </w:r>
            <w:r w:rsidRPr="00A0638D"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  <w:t>DELLE OPERAZIONI</w:t>
            </w:r>
            <w:r w:rsidR="00E9071E"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055C6" w:rsidRPr="006454CC" w14:paraId="48FF983D" w14:textId="77777777" w:rsidTr="00447DAA">
        <w:trPr>
          <w:trHeight w:val="390"/>
        </w:trPr>
        <w:tc>
          <w:tcPr>
            <w:tcW w:w="3055" w:type="pct"/>
            <w:shd w:val="clear" w:color="auto" w:fill="auto"/>
          </w:tcPr>
          <w:p w14:paraId="35898E13" w14:textId="77777777" w:rsidR="00E055C6" w:rsidRPr="004544B1" w:rsidRDefault="00E055C6" w:rsidP="00E055C6">
            <w:pPr>
              <w:spacing w:after="0" w:line="240" w:lineRule="auto"/>
              <w:jc w:val="both"/>
            </w:pPr>
            <w:r w:rsidRPr="004544B1">
              <w:t>Verifica della corretta nomina della Commissione (Determina costituzione della Commissione, pubblicazione e atti/dichiarazioni; presenza dichiarazioni di inesistenza di situazioni di conflitto di interessi)</w:t>
            </w:r>
          </w:p>
        </w:tc>
        <w:tc>
          <w:tcPr>
            <w:tcW w:w="763" w:type="pct"/>
            <w:shd w:val="clear" w:color="auto" w:fill="auto"/>
            <w:vAlign w:val="center"/>
          </w:tcPr>
          <w:p w14:paraId="791C2D9D" w14:textId="77777777" w:rsidR="00E055C6" w:rsidRPr="006454CC" w:rsidRDefault="00E055C6" w:rsidP="00E055C6">
            <w:pPr>
              <w:spacing w:after="0" w:line="240" w:lineRule="auto"/>
              <w:rPr>
                <w:rFonts w:eastAsia="Times New Roman" w:cs="Calibri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Positivo</w:t>
            </w:r>
          </w:p>
          <w:p w14:paraId="490EE183" w14:textId="77777777" w:rsidR="00E055C6" w:rsidRDefault="00E055C6" w:rsidP="00E055C6">
            <w:pPr>
              <w:spacing w:after="0" w:line="240" w:lineRule="auto"/>
              <w:rPr>
                <w:rFonts w:eastAsia="Times New Roman" w:cs="Calibri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Negativo</w:t>
            </w:r>
          </w:p>
          <w:p w14:paraId="5AEE33A2" w14:textId="77777777" w:rsidR="00E055C6" w:rsidRPr="006454CC" w:rsidRDefault="00E055C6" w:rsidP="00E055C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</w:t>
            </w:r>
            <w:proofErr w:type="spellStart"/>
            <w:r w:rsidRPr="006454CC">
              <w:rPr>
                <w:rFonts w:eastAsia="Times New Roman" w:cs="Calibri"/>
                <w:lang w:eastAsia="it-IT"/>
              </w:rPr>
              <w:t>N</w:t>
            </w:r>
            <w:r>
              <w:rPr>
                <w:rFonts w:eastAsia="Times New Roman" w:cs="Calibri"/>
                <w:lang w:eastAsia="it-IT"/>
              </w:rPr>
              <w:t>.p</w:t>
            </w:r>
            <w:proofErr w:type="spellEnd"/>
            <w:r>
              <w:rPr>
                <w:rFonts w:eastAsia="Times New Roman" w:cs="Calibri"/>
                <w:lang w:eastAsia="it-IT"/>
              </w:rPr>
              <w:t>.</w:t>
            </w:r>
          </w:p>
        </w:tc>
        <w:tc>
          <w:tcPr>
            <w:tcW w:w="1182" w:type="pct"/>
          </w:tcPr>
          <w:p w14:paraId="7F3FADE8" w14:textId="77777777" w:rsidR="00E055C6" w:rsidRPr="00DB7166" w:rsidRDefault="00E055C6" w:rsidP="00E055C6">
            <w:pPr>
              <w:spacing w:after="0" w:line="240" w:lineRule="auto"/>
              <w:rPr>
                <w:rFonts w:eastAsia="Times New Roman" w:cs="Calibri"/>
                <w:sz w:val="28"/>
                <w:lang w:eastAsia="it-IT"/>
              </w:rPr>
            </w:pPr>
          </w:p>
        </w:tc>
      </w:tr>
      <w:tr w:rsidR="00E055C6" w:rsidRPr="006454CC" w14:paraId="3EE3E173" w14:textId="77777777" w:rsidTr="00447DAA">
        <w:trPr>
          <w:trHeight w:val="390"/>
        </w:trPr>
        <w:tc>
          <w:tcPr>
            <w:tcW w:w="3055" w:type="pct"/>
            <w:shd w:val="clear" w:color="auto" w:fill="auto"/>
          </w:tcPr>
          <w:p w14:paraId="108038DA" w14:textId="77777777" w:rsidR="00E055C6" w:rsidRPr="004544B1" w:rsidRDefault="00E055C6" w:rsidP="00930648">
            <w:pPr>
              <w:spacing w:after="0" w:line="240" w:lineRule="auto"/>
              <w:jc w:val="both"/>
            </w:pPr>
            <w:r w:rsidRPr="004544B1">
              <w:t xml:space="preserve">Verifica sulla corretta </w:t>
            </w:r>
            <w:r w:rsidR="00930648">
              <w:t xml:space="preserve">applicazione dei Criteri per la valutazione di merito in </w:t>
            </w:r>
            <w:r w:rsidRPr="004544B1">
              <w:t xml:space="preserve">coerenza </w:t>
            </w:r>
            <w:r w:rsidR="00930648">
              <w:t xml:space="preserve">con quanto disposto </w:t>
            </w:r>
            <w:r w:rsidR="00930648">
              <w:lastRenderedPageBreak/>
              <w:t xml:space="preserve">dall’Avviso e </w:t>
            </w:r>
            <w:r w:rsidRPr="004544B1">
              <w:t xml:space="preserve">in conformità ai relativi pesi indicati dal Dispositivo </w:t>
            </w:r>
          </w:p>
        </w:tc>
        <w:tc>
          <w:tcPr>
            <w:tcW w:w="763" w:type="pct"/>
            <w:shd w:val="clear" w:color="auto" w:fill="auto"/>
            <w:vAlign w:val="center"/>
          </w:tcPr>
          <w:p w14:paraId="2211AAC2" w14:textId="77777777" w:rsidR="00E055C6" w:rsidRPr="006454CC" w:rsidRDefault="00E055C6" w:rsidP="00E055C6">
            <w:pPr>
              <w:spacing w:after="0" w:line="240" w:lineRule="auto"/>
              <w:rPr>
                <w:rFonts w:eastAsia="Times New Roman" w:cs="Calibri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lastRenderedPageBreak/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Positivo</w:t>
            </w:r>
          </w:p>
          <w:p w14:paraId="1AD0AAB9" w14:textId="77777777" w:rsidR="00E055C6" w:rsidRDefault="00E055C6" w:rsidP="00E055C6">
            <w:pPr>
              <w:spacing w:after="0" w:line="240" w:lineRule="auto"/>
              <w:rPr>
                <w:rFonts w:eastAsia="Times New Roman" w:cs="Calibri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lastRenderedPageBreak/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Negativo</w:t>
            </w:r>
          </w:p>
          <w:p w14:paraId="5232314E" w14:textId="77777777" w:rsidR="00E055C6" w:rsidRPr="006454CC" w:rsidRDefault="00E055C6" w:rsidP="00E055C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</w:t>
            </w:r>
            <w:proofErr w:type="spellStart"/>
            <w:r w:rsidRPr="006454CC">
              <w:rPr>
                <w:rFonts w:eastAsia="Times New Roman" w:cs="Calibri"/>
                <w:lang w:eastAsia="it-IT"/>
              </w:rPr>
              <w:t>N</w:t>
            </w:r>
            <w:r>
              <w:rPr>
                <w:rFonts w:eastAsia="Times New Roman" w:cs="Calibri"/>
                <w:lang w:eastAsia="it-IT"/>
              </w:rPr>
              <w:t>.p</w:t>
            </w:r>
            <w:proofErr w:type="spellEnd"/>
            <w:r>
              <w:rPr>
                <w:rFonts w:eastAsia="Times New Roman" w:cs="Calibri"/>
                <w:lang w:eastAsia="it-IT"/>
              </w:rPr>
              <w:t>.</w:t>
            </w:r>
          </w:p>
        </w:tc>
        <w:tc>
          <w:tcPr>
            <w:tcW w:w="1182" w:type="pct"/>
          </w:tcPr>
          <w:p w14:paraId="6A9A5CB8" w14:textId="77777777" w:rsidR="00E055C6" w:rsidRPr="00DB7166" w:rsidRDefault="00E055C6" w:rsidP="00E055C6">
            <w:pPr>
              <w:spacing w:after="0" w:line="240" w:lineRule="auto"/>
              <w:rPr>
                <w:rFonts w:eastAsia="Times New Roman" w:cs="Calibri"/>
                <w:sz w:val="28"/>
                <w:lang w:eastAsia="it-IT"/>
              </w:rPr>
            </w:pPr>
          </w:p>
        </w:tc>
      </w:tr>
      <w:tr w:rsidR="00E055C6" w:rsidRPr="006454CC" w14:paraId="37883369" w14:textId="77777777" w:rsidTr="000D23D6">
        <w:trPr>
          <w:trHeight w:val="390"/>
        </w:trPr>
        <w:tc>
          <w:tcPr>
            <w:tcW w:w="3055" w:type="pct"/>
            <w:shd w:val="clear" w:color="auto" w:fill="auto"/>
            <w:vAlign w:val="center"/>
          </w:tcPr>
          <w:p w14:paraId="474CD41D" w14:textId="77777777" w:rsidR="00E055C6" w:rsidRPr="000A0E1B" w:rsidRDefault="00930648" w:rsidP="00AB41CD">
            <w:pPr>
              <w:spacing w:after="0" w:line="240" w:lineRule="auto"/>
              <w:jc w:val="both"/>
            </w:pPr>
            <w:r>
              <w:t>Verifica di</w:t>
            </w:r>
            <w:r w:rsidR="00E055C6" w:rsidRPr="00E50BFF">
              <w:t xml:space="preserve"> eventuale documentazione a supporto della procedura di espletamento dei ricorsi</w:t>
            </w:r>
          </w:p>
        </w:tc>
        <w:tc>
          <w:tcPr>
            <w:tcW w:w="763" w:type="pct"/>
            <w:shd w:val="clear" w:color="auto" w:fill="auto"/>
            <w:vAlign w:val="center"/>
          </w:tcPr>
          <w:p w14:paraId="6972467B" w14:textId="77777777" w:rsidR="00E055C6" w:rsidRPr="006454CC" w:rsidRDefault="00E055C6" w:rsidP="00E055C6">
            <w:pPr>
              <w:spacing w:after="0" w:line="240" w:lineRule="auto"/>
              <w:rPr>
                <w:rFonts w:eastAsia="Times New Roman" w:cs="Calibri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Positivo</w:t>
            </w:r>
          </w:p>
          <w:p w14:paraId="6006D6BD" w14:textId="77777777" w:rsidR="00E055C6" w:rsidRDefault="00E055C6" w:rsidP="00E055C6">
            <w:pPr>
              <w:spacing w:after="0" w:line="240" w:lineRule="auto"/>
              <w:rPr>
                <w:rFonts w:eastAsia="Times New Roman" w:cs="Calibri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Negativo</w:t>
            </w:r>
          </w:p>
          <w:p w14:paraId="01690CBF" w14:textId="77777777" w:rsidR="00E055C6" w:rsidRPr="00DB7166" w:rsidRDefault="00E055C6" w:rsidP="00E055C6">
            <w:pPr>
              <w:spacing w:after="0" w:line="240" w:lineRule="auto"/>
              <w:rPr>
                <w:rFonts w:eastAsia="Times New Roman" w:cs="Calibri"/>
                <w:sz w:val="28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</w:t>
            </w:r>
            <w:proofErr w:type="spellStart"/>
            <w:r w:rsidRPr="006454CC">
              <w:rPr>
                <w:rFonts w:eastAsia="Times New Roman" w:cs="Calibri"/>
                <w:lang w:eastAsia="it-IT"/>
              </w:rPr>
              <w:t>N</w:t>
            </w:r>
            <w:r>
              <w:rPr>
                <w:rFonts w:eastAsia="Times New Roman" w:cs="Calibri"/>
                <w:lang w:eastAsia="it-IT"/>
              </w:rPr>
              <w:t>.p</w:t>
            </w:r>
            <w:proofErr w:type="spellEnd"/>
            <w:r>
              <w:rPr>
                <w:rFonts w:eastAsia="Times New Roman" w:cs="Calibri"/>
                <w:lang w:eastAsia="it-IT"/>
              </w:rPr>
              <w:t>.</w:t>
            </w:r>
          </w:p>
        </w:tc>
        <w:tc>
          <w:tcPr>
            <w:tcW w:w="1182" w:type="pct"/>
          </w:tcPr>
          <w:p w14:paraId="361AA712" w14:textId="77777777" w:rsidR="00E055C6" w:rsidRPr="00DB7166" w:rsidRDefault="00E055C6" w:rsidP="00E055C6">
            <w:pPr>
              <w:spacing w:after="0" w:line="240" w:lineRule="auto"/>
              <w:rPr>
                <w:rFonts w:eastAsia="Times New Roman" w:cs="Calibri"/>
                <w:sz w:val="28"/>
                <w:lang w:eastAsia="it-IT"/>
              </w:rPr>
            </w:pPr>
          </w:p>
        </w:tc>
      </w:tr>
      <w:tr w:rsidR="00E9071E" w:rsidRPr="006454CC" w14:paraId="642D850A" w14:textId="77777777" w:rsidTr="00447DAA">
        <w:trPr>
          <w:trHeight w:val="390"/>
        </w:trPr>
        <w:tc>
          <w:tcPr>
            <w:tcW w:w="5000" w:type="pct"/>
            <w:gridSpan w:val="3"/>
            <w:shd w:val="clear" w:color="auto" w:fill="D9D9D9" w:themeFill="background1" w:themeFillShade="D9"/>
            <w:vAlign w:val="center"/>
          </w:tcPr>
          <w:p w14:paraId="7F29083A" w14:textId="77777777" w:rsidR="00E9071E" w:rsidRPr="00DB7166" w:rsidRDefault="00E9071E" w:rsidP="00E9071E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</w:pPr>
            <w:r w:rsidRPr="00DB7166"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  <w:t>Esito finale</w:t>
            </w:r>
            <w:r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  <w:t xml:space="preserve"> </w:t>
            </w:r>
            <w:r w:rsidRPr="00447DAA">
              <w:rPr>
                <w:rFonts w:eastAsia="Times New Roman" w:cs="Calibri"/>
                <w:b/>
                <w:sz w:val="36"/>
                <w:lang w:eastAsia="it-IT"/>
              </w:rPr>
              <w:t>□</w:t>
            </w:r>
            <w:r w:rsidRPr="00447DAA">
              <w:rPr>
                <w:rFonts w:eastAsia="Times New Roman" w:cs="Calibri"/>
                <w:b/>
                <w:sz w:val="28"/>
                <w:lang w:eastAsia="it-IT"/>
              </w:rPr>
              <w:t xml:space="preserve"> </w:t>
            </w:r>
            <w:r w:rsidRPr="00447DAA">
              <w:rPr>
                <w:rFonts w:eastAsia="Times New Roman" w:cs="Calibri"/>
                <w:b/>
                <w:sz w:val="24"/>
                <w:lang w:eastAsia="it-IT"/>
              </w:rPr>
              <w:t xml:space="preserve">Positivo </w:t>
            </w:r>
            <w:r w:rsidRPr="00447DAA">
              <w:rPr>
                <w:rFonts w:eastAsia="Times New Roman" w:cs="Calibri"/>
                <w:b/>
                <w:sz w:val="36"/>
                <w:lang w:eastAsia="it-IT"/>
              </w:rPr>
              <w:t>□</w:t>
            </w:r>
            <w:r w:rsidRPr="00447DAA">
              <w:rPr>
                <w:rFonts w:eastAsia="Times New Roman" w:cs="Calibri"/>
                <w:b/>
                <w:sz w:val="28"/>
                <w:lang w:eastAsia="it-IT"/>
              </w:rPr>
              <w:t xml:space="preserve"> </w:t>
            </w:r>
            <w:r w:rsidRPr="00447DAA">
              <w:rPr>
                <w:rFonts w:eastAsia="Times New Roman" w:cs="Calibri"/>
                <w:b/>
                <w:sz w:val="24"/>
                <w:lang w:eastAsia="it-IT"/>
              </w:rPr>
              <w:t>Negativo</w:t>
            </w:r>
          </w:p>
        </w:tc>
      </w:tr>
      <w:tr w:rsidR="00E9071E" w:rsidRPr="006454CC" w14:paraId="23A2C56C" w14:textId="77777777" w:rsidTr="007D1526">
        <w:trPr>
          <w:trHeight w:val="1190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4155C718" w14:textId="77777777" w:rsidR="00E9071E" w:rsidRDefault="00E9071E" w:rsidP="00E9071E">
            <w:pPr>
              <w:spacing w:after="0" w:line="240" w:lineRule="auto"/>
              <w:rPr>
                <w:rFonts w:eastAsia="Times New Roman" w:cs="Calibri"/>
                <w:b/>
                <w:lang w:eastAsia="it-IT"/>
              </w:rPr>
            </w:pPr>
            <w:r w:rsidRPr="00447DAA">
              <w:rPr>
                <w:rFonts w:eastAsia="Times New Roman" w:cs="Calibri"/>
                <w:b/>
                <w:lang w:eastAsia="it-IT"/>
              </w:rPr>
              <w:t xml:space="preserve">Eventuali </w:t>
            </w:r>
            <w:r>
              <w:rPr>
                <w:rFonts w:eastAsia="Times New Roman" w:cs="Calibri"/>
                <w:b/>
                <w:lang w:eastAsia="it-IT"/>
              </w:rPr>
              <w:t>rilievi</w:t>
            </w:r>
          </w:p>
          <w:p w14:paraId="12C3C43B" w14:textId="77777777" w:rsidR="00E9071E" w:rsidRDefault="00E9071E" w:rsidP="00E9071E">
            <w:pPr>
              <w:spacing w:after="0" w:line="240" w:lineRule="auto"/>
              <w:rPr>
                <w:rFonts w:eastAsia="Times New Roman" w:cs="Calibri"/>
                <w:b/>
                <w:lang w:eastAsia="it-IT"/>
              </w:rPr>
            </w:pPr>
          </w:p>
          <w:p w14:paraId="7B4BBD1C" w14:textId="77777777" w:rsidR="00E9071E" w:rsidRPr="00447DAA" w:rsidRDefault="00E9071E" w:rsidP="00E9071E">
            <w:pPr>
              <w:spacing w:after="0" w:line="240" w:lineRule="auto"/>
              <w:rPr>
                <w:rFonts w:eastAsia="Times New Roman" w:cs="Calibri"/>
                <w:b/>
                <w:lang w:eastAsia="it-IT"/>
              </w:rPr>
            </w:pPr>
          </w:p>
        </w:tc>
      </w:tr>
    </w:tbl>
    <w:p w14:paraId="367C8997" w14:textId="77777777" w:rsidR="00AA6D9D" w:rsidRDefault="00AA6D9D" w:rsidP="00447DAA">
      <w:pPr>
        <w:spacing w:after="0"/>
        <w:rPr>
          <w:rFonts w:ascii="Calibri" w:hAnsi="Calibri" w:cs="Calibri"/>
          <w:i/>
          <w:iCs/>
        </w:rPr>
      </w:pPr>
    </w:p>
    <w:p w14:paraId="62B73906" w14:textId="77777777" w:rsidR="00447DAA" w:rsidRDefault="00447DAA" w:rsidP="00447DAA">
      <w:pPr>
        <w:spacing w:after="0"/>
        <w:rPr>
          <w:rFonts w:ascii="Calibri" w:hAnsi="Calibri" w:cs="Calibri"/>
        </w:rPr>
      </w:pPr>
      <w:r w:rsidRPr="009E31DB">
        <w:rPr>
          <w:rFonts w:ascii="Calibri" w:hAnsi="Calibri" w:cs="Calibri"/>
          <w:i/>
          <w:iCs/>
        </w:rPr>
        <w:t>Data _________</w:t>
      </w:r>
      <w:r w:rsidRPr="009E31DB">
        <w:rPr>
          <w:rFonts w:ascii="Calibri" w:hAnsi="Calibri" w:cs="Calibri"/>
          <w:i/>
          <w:iCs/>
        </w:rPr>
        <w:tab/>
      </w:r>
      <w:r w:rsidRPr="009E31DB">
        <w:rPr>
          <w:rFonts w:ascii="Calibri" w:hAnsi="Calibri" w:cs="Calibri"/>
          <w:i/>
          <w:iCs/>
        </w:rPr>
        <w:tab/>
      </w:r>
      <w:r w:rsidRPr="009E31DB">
        <w:rPr>
          <w:rFonts w:ascii="Calibri" w:hAnsi="Calibri" w:cs="Calibri"/>
          <w:i/>
          <w:iCs/>
        </w:rPr>
        <w:tab/>
      </w:r>
      <w:r w:rsidRPr="009E31DB">
        <w:rPr>
          <w:rFonts w:ascii="Calibri" w:hAnsi="Calibri" w:cs="Calibri"/>
          <w:i/>
          <w:iCs/>
        </w:rPr>
        <w:tab/>
      </w:r>
      <w:r w:rsidRPr="009E31DB">
        <w:rPr>
          <w:rFonts w:ascii="Calibri" w:hAnsi="Calibri" w:cs="Calibri"/>
          <w:i/>
          <w:iCs/>
        </w:rPr>
        <w:tab/>
      </w:r>
      <w:r w:rsidRPr="009E31DB"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 xml:space="preserve">    </w:t>
      </w:r>
      <w:r w:rsidRPr="009E31DB">
        <w:rPr>
          <w:rFonts w:ascii="Calibri" w:hAnsi="Calibri" w:cs="Calibri"/>
          <w:i/>
          <w:iCs/>
        </w:rPr>
        <w:t xml:space="preserve">       </w:t>
      </w:r>
      <w:r w:rsidRPr="009E31DB">
        <w:rPr>
          <w:rFonts w:ascii="Calibri" w:hAnsi="Calibri" w:cs="Calibri"/>
        </w:rPr>
        <w:t>Firma del controllo</w:t>
      </w:r>
      <w:r>
        <w:rPr>
          <w:rFonts w:ascii="Calibri" w:hAnsi="Calibri" w:cs="Calibri"/>
        </w:rPr>
        <w:t>re</w:t>
      </w:r>
    </w:p>
    <w:p w14:paraId="2A138CD9" w14:textId="77777777" w:rsidR="00447DAA" w:rsidRDefault="00447DAA" w:rsidP="00447DAA">
      <w:pPr>
        <w:spacing w:after="0" w:line="360" w:lineRule="auto"/>
        <w:ind w:left="4956" w:firstLine="708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(nominativo controllore)</w:t>
      </w:r>
    </w:p>
    <w:p w14:paraId="4B0F295D" w14:textId="77777777" w:rsidR="00AA6D9D" w:rsidRDefault="00FF4B1E" w:rsidP="00AA6D9D">
      <w:pPr>
        <w:spacing w:after="0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  <w:t>____________________________________</w:t>
      </w:r>
    </w:p>
    <w:p w14:paraId="1FB2A808" w14:textId="77777777" w:rsidR="00AA6D9D" w:rsidRDefault="00AA6D9D" w:rsidP="00AA6D9D">
      <w:pPr>
        <w:spacing w:after="0"/>
        <w:rPr>
          <w:rFonts w:ascii="Calibri" w:hAnsi="Calibri" w:cs="Calibri"/>
          <w:i/>
          <w:iCs/>
        </w:rPr>
      </w:pPr>
    </w:p>
    <w:p w14:paraId="2537621F" w14:textId="77777777" w:rsidR="00AA6D9D" w:rsidRDefault="00FF4B1E" w:rsidP="00CB0422">
      <w:pPr>
        <w:spacing w:after="0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 xml:space="preserve">Caricare </w:t>
      </w:r>
      <w:r w:rsidR="00AA6D9D">
        <w:rPr>
          <w:rFonts w:ascii="Calibri" w:hAnsi="Calibri" w:cs="Calibri"/>
          <w:i/>
          <w:iCs/>
        </w:rPr>
        <w:t xml:space="preserve">check list </w:t>
      </w:r>
      <w:r>
        <w:rPr>
          <w:rFonts w:ascii="Calibri" w:hAnsi="Calibri" w:cs="Calibri"/>
          <w:i/>
          <w:iCs/>
        </w:rPr>
        <w:t>s</w:t>
      </w:r>
      <w:r w:rsidR="00AA6D9D">
        <w:rPr>
          <w:rFonts w:ascii="Calibri" w:hAnsi="Calibri" w:cs="Calibri"/>
          <w:i/>
          <w:iCs/>
        </w:rPr>
        <w:t>ul S.I.</w:t>
      </w:r>
    </w:p>
    <w:sectPr w:rsidR="00AA6D9D" w:rsidSect="00087E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4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B95A05" w14:textId="77777777" w:rsidR="00E76FF3" w:rsidRDefault="00E76FF3" w:rsidP="00A873CB">
      <w:pPr>
        <w:spacing w:after="0" w:line="240" w:lineRule="auto"/>
      </w:pPr>
      <w:r>
        <w:separator/>
      </w:r>
    </w:p>
  </w:endnote>
  <w:endnote w:type="continuationSeparator" w:id="0">
    <w:p w14:paraId="2E8197D4" w14:textId="77777777" w:rsidR="00E76FF3" w:rsidRDefault="00E76FF3" w:rsidP="00A87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5C5F3" w14:textId="77777777" w:rsidR="00AA7CD8" w:rsidRDefault="00AA7C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F52604" w14:textId="3C57132F" w:rsidR="007F37B3" w:rsidRPr="007F37B3" w:rsidRDefault="004B187B" w:rsidP="004B187B">
    <w:pPr>
      <w:tabs>
        <w:tab w:val="left" w:pos="2025"/>
        <w:tab w:val="center" w:pos="4550"/>
        <w:tab w:val="left" w:pos="5818"/>
        <w:tab w:val="right" w:pos="9378"/>
      </w:tabs>
      <w:ind w:right="260"/>
      <w:rPr>
        <w:color w:val="0F243E" w:themeColor="text2" w:themeShade="80"/>
      </w:rPr>
    </w:pPr>
    <w:r w:rsidRPr="00A52A77">
      <w:rPr>
        <w:rFonts w:ascii="Calibri" w:hAnsi="Calibri" w:cs="Calibri"/>
        <w:sz w:val="20"/>
      </w:rPr>
      <w:t>PR FSE+ ABRUZZO 20</w:t>
    </w:r>
    <w:r>
      <w:rPr>
        <w:rFonts w:ascii="Calibri" w:hAnsi="Calibri" w:cs="Calibri"/>
        <w:sz w:val="20"/>
      </w:rPr>
      <w:t>21</w:t>
    </w:r>
    <w:r w:rsidRPr="00A52A77">
      <w:rPr>
        <w:rFonts w:ascii="Calibri" w:hAnsi="Calibri" w:cs="Calibri"/>
        <w:sz w:val="20"/>
      </w:rPr>
      <w:t>-202</w:t>
    </w:r>
    <w:r>
      <w:rPr>
        <w:rFonts w:ascii="Calibri" w:hAnsi="Calibri" w:cs="Calibri"/>
        <w:sz w:val="20"/>
      </w:rPr>
      <w:t>7</w:t>
    </w:r>
    <w:r>
      <w:rPr>
        <w:color w:val="548DD4" w:themeColor="text2" w:themeTint="99"/>
        <w:spacing w:val="60"/>
      </w:rPr>
      <w:tab/>
    </w:r>
    <w:r>
      <w:rPr>
        <w:color w:val="548DD4" w:themeColor="text2" w:themeTint="99"/>
        <w:spacing w:val="60"/>
      </w:rPr>
      <w:tab/>
    </w:r>
    <w:r>
      <w:rPr>
        <w:color w:val="548DD4" w:themeColor="text2" w:themeTint="99"/>
        <w:spacing w:val="60"/>
      </w:rPr>
      <w:tab/>
    </w:r>
    <w:r w:rsidR="007F37B3" w:rsidRPr="00AA7CD8">
      <w:rPr>
        <w:spacing w:val="60"/>
      </w:rPr>
      <w:t>Pag.</w:t>
    </w:r>
    <w:r w:rsidR="007F37B3" w:rsidRPr="00AA7CD8">
      <w:t xml:space="preserve"> </w:t>
    </w:r>
    <w:r w:rsidR="007F37B3" w:rsidRPr="007F37B3">
      <w:rPr>
        <w:color w:val="17365D" w:themeColor="text2" w:themeShade="BF"/>
      </w:rPr>
      <w:fldChar w:fldCharType="begin"/>
    </w:r>
    <w:r w:rsidR="007F37B3" w:rsidRPr="007F37B3">
      <w:rPr>
        <w:color w:val="17365D" w:themeColor="text2" w:themeShade="BF"/>
      </w:rPr>
      <w:instrText>PAGE   \* MERGEFORMAT</w:instrText>
    </w:r>
    <w:r w:rsidR="007F37B3" w:rsidRPr="007F37B3">
      <w:rPr>
        <w:color w:val="17365D" w:themeColor="text2" w:themeShade="BF"/>
      </w:rPr>
      <w:fldChar w:fldCharType="separate"/>
    </w:r>
    <w:r w:rsidR="007F37B3" w:rsidRPr="007F37B3">
      <w:rPr>
        <w:color w:val="17365D" w:themeColor="text2" w:themeShade="BF"/>
      </w:rPr>
      <w:t>1</w:t>
    </w:r>
    <w:r w:rsidR="007F37B3" w:rsidRPr="007F37B3">
      <w:rPr>
        <w:color w:val="17365D" w:themeColor="text2" w:themeShade="BF"/>
      </w:rPr>
      <w:fldChar w:fldCharType="end"/>
    </w:r>
    <w:r w:rsidR="007F37B3" w:rsidRPr="007F37B3">
      <w:rPr>
        <w:color w:val="17365D" w:themeColor="text2" w:themeShade="BF"/>
      </w:rPr>
      <w:t xml:space="preserve"> | </w:t>
    </w:r>
    <w:r w:rsidR="007F37B3" w:rsidRPr="007F37B3">
      <w:rPr>
        <w:color w:val="17365D" w:themeColor="text2" w:themeShade="BF"/>
      </w:rPr>
      <w:fldChar w:fldCharType="begin"/>
    </w:r>
    <w:r w:rsidR="007F37B3" w:rsidRPr="007F37B3">
      <w:rPr>
        <w:color w:val="17365D" w:themeColor="text2" w:themeShade="BF"/>
      </w:rPr>
      <w:instrText>NUMPAGES  \* Arabic  \* MERGEFORMAT</w:instrText>
    </w:r>
    <w:r w:rsidR="007F37B3" w:rsidRPr="007F37B3">
      <w:rPr>
        <w:color w:val="17365D" w:themeColor="text2" w:themeShade="BF"/>
      </w:rPr>
      <w:fldChar w:fldCharType="separate"/>
    </w:r>
    <w:r w:rsidR="007F37B3" w:rsidRPr="007F37B3">
      <w:rPr>
        <w:color w:val="17365D" w:themeColor="text2" w:themeShade="BF"/>
      </w:rPr>
      <w:t>1</w:t>
    </w:r>
    <w:r w:rsidR="007F37B3" w:rsidRPr="007F37B3">
      <w:rPr>
        <w:color w:val="17365D" w:themeColor="text2" w:themeShade="BF"/>
      </w:rPr>
      <w:fldChar w:fldCharType="end"/>
    </w:r>
  </w:p>
  <w:p w14:paraId="358B951E" w14:textId="77777777" w:rsidR="000A0E1B" w:rsidRDefault="000A0E1B" w:rsidP="009E31D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C6478" w14:textId="77777777" w:rsidR="00AA7CD8" w:rsidRDefault="00AA7CD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598081" w14:textId="77777777" w:rsidR="00E76FF3" w:rsidRDefault="00E76FF3" w:rsidP="00A873CB">
      <w:pPr>
        <w:spacing w:after="0" w:line="240" w:lineRule="auto"/>
      </w:pPr>
      <w:r>
        <w:separator/>
      </w:r>
    </w:p>
  </w:footnote>
  <w:footnote w:type="continuationSeparator" w:id="0">
    <w:p w14:paraId="1FBE19C8" w14:textId="77777777" w:rsidR="00E76FF3" w:rsidRDefault="00E76FF3" w:rsidP="00A873CB">
      <w:pPr>
        <w:spacing w:after="0" w:line="240" w:lineRule="auto"/>
      </w:pPr>
      <w:r>
        <w:continuationSeparator/>
      </w:r>
    </w:p>
  </w:footnote>
  <w:footnote w:id="1">
    <w:p w14:paraId="504A0E95" w14:textId="77777777" w:rsidR="00377FFA" w:rsidRDefault="00377FFA" w:rsidP="00E50BFF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="00E50BFF">
        <w:t>Specificare se trattasi di: interventi di formazione; assegnazione contributi</w:t>
      </w:r>
      <w:r>
        <w:t>/</w:t>
      </w:r>
      <w:r w:rsidR="00E50BFF">
        <w:t>voucher ad</w:t>
      </w:r>
      <w:r>
        <w:t xml:space="preserve"> </w:t>
      </w:r>
      <w:r w:rsidR="00E50BFF">
        <w:t>individui; assegnazione contributi a imprese; acquisizione</w:t>
      </w:r>
      <w:r>
        <w:t xml:space="preserve"> di servizi; </w:t>
      </w:r>
      <w:proofErr w:type="spellStart"/>
      <w:r>
        <w:t>ecc</w:t>
      </w:r>
      <w:proofErr w:type="spellEnd"/>
    </w:p>
  </w:footnote>
  <w:footnote w:id="2">
    <w:p w14:paraId="7C241D2F" w14:textId="379511CB" w:rsidR="00232D75" w:rsidRPr="00AA7CD8" w:rsidRDefault="00232D75">
      <w:pPr>
        <w:pStyle w:val="Testonotaapidipagina"/>
      </w:pPr>
      <w:r w:rsidRPr="00AA7CD8">
        <w:rPr>
          <w:rStyle w:val="Rimandonotaapidipagina"/>
        </w:rPr>
        <w:footnoteRef/>
      </w:r>
      <w:r w:rsidRPr="00AA7CD8">
        <w:t xml:space="preserve"> Indicare se: creazione di impresa; incentivi all’assunzioni; formazione, ecc.</w:t>
      </w:r>
    </w:p>
  </w:footnote>
  <w:footnote w:id="3">
    <w:p w14:paraId="441E4624" w14:textId="77777777" w:rsidR="00F55665" w:rsidRDefault="00F55665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F55665">
        <w:t>UCS-Somme Forfettarie-Tassi forfettari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78F42" w14:textId="77777777" w:rsidR="00AA7CD8" w:rsidRDefault="00AA7CD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38BAEA" w14:textId="7731BFBC" w:rsidR="00A873CB" w:rsidRPr="009E31DB" w:rsidRDefault="00087EF7" w:rsidP="00087EF7">
    <w:pPr>
      <w:pStyle w:val="Intestazione"/>
      <w:tabs>
        <w:tab w:val="left" w:pos="870"/>
      </w:tabs>
      <w:rPr>
        <w:rFonts w:cstheme="minorHAnsi"/>
      </w:rPr>
    </w:pPr>
    <w:r>
      <w:rPr>
        <w:rFonts w:cstheme="minorHAnsi"/>
      </w:rPr>
      <w:tab/>
    </w:r>
    <w:r>
      <w:rPr>
        <w:rFonts w:cstheme="minorHAnsi"/>
      </w:rPr>
      <w:tab/>
    </w:r>
    <w:r w:rsidR="00232D75">
      <w:rPr>
        <w:noProof/>
      </w:rPr>
      <w:drawing>
        <wp:inline distT="0" distB="0" distL="0" distR="0" wp14:anchorId="4A95933F" wp14:editId="4037D2DF">
          <wp:extent cx="4733925" cy="768350"/>
          <wp:effectExtent l="0" t="0" r="9525" b="0"/>
          <wp:docPr id="1795005220" name="Immagine 1" descr="Immagine che contiene testo, logo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5005220" name="Immagine 1" descr="Immagine che contiene testo, logo, Carattere, Blu elettric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3925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cstheme="minorHAnsi"/>
      </w:rPr>
      <w:tab/>
    </w:r>
    <w:r w:rsidR="0064023D" w:rsidRPr="009E31DB">
      <w:rPr>
        <w:rFonts w:cstheme="minorHAnsi"/>
      </w:rPr>
      <w:t>Allegato</w:t>
    </w:r>
    <w:r w:rsidR="0064023D">
      <w:rPr>
        <w:rFonts w:cstheme="minorHAnsi"/>
      </w:rPr>
      <w:t xml:space="preserve"> </w:t>
    </w:r>
    <w:r w:rsidR="0064023D" w:rsidRPr="009E31DB">
      <w:rPr>
        <w:rFonts w:cstheme="minorHAnsi"/>
      </w:rPr>
      <w:t>9</w:t>
    </w:r>
    <w:r w:rsidR="003522D9" w:rsidRPr="009E31DB">
      <w:rPr>
        <w:rFonts w:cstheme="minorHAnsi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C8F42" w14:textId="77777777" w:rsidR="00AA7CD8" w:rsidRDefault="00AA7CD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0FF"/>
    <w:rsid w:val="00006A1C"/>
    <w:rsid w:val="00040949"/>
    <w:rsid w:val="0004693B"/>
    <w:rsid w:val="0006403F"/>
    <w:rsid w:val="0008103B"/>
    <w:rsid w:val="00085897"/>
    <w:rsid w:val="00087EF7"/>
    <w:rsid w:val="000A0E1B"/>
    <w:rsid w:val="000A7A48"/>
    <w:rsid w:val="000C6437"/>
    <w:rsid w:val="000F2232"/>
    <w:rsid w:val="00103D17"/>
    <w:rsid w:val="00121DF5"/>
    <w:rsid w:val="001343DF"/>
    <w:rsid w:val="00145393"/>
    <w:rsid w:val="001514EE"/>
    <w:rsid w:val="00153265"/>
    <w:rsid w:val="00160DED"/>
    <w:rsid w:val="00177D52"/>
    <w:rsid w:val="00186044"/>
    <w:rsid w:val="001D4CC3"/>
    <w:rsid w:val="0021245B"/>
    <w:rsid w:val="00222EDA"/>
    <w:rsid w:val="00223635"/>
    <w:rsid w:val="00232D75"/>
    <w:rsid w:val="002526DB"/>
    <w:rsid w:val="00256F27"/>
    <w:rsid w:val="00261E0D"/>
    <w:rsid w:val="00266FC8"/>
    <w:rsid w:val="002911CA"/>
    <w:rsid w:val="002A1BF7"/>
    <w:rsid w:val="002A6B7D"/>
    <w:rsid w:val="002F0995"/>
    <w:rsid w:val="00327B33"/>
    <w:rsid w:val="003522D9"/>
    <w:rsid w:val="003611CA"/>
    <w:rsid w:val="00377FFA"/>
    <w:rsid w:val="00381FE0"/>
    <w:rsid w:val="003A65A4"/>
    <w:rsid w:val="003E5CF8"/>
    <w:rsid w:val="00422EDD"/>
    <w:rsid w:val="00444C8A"/>
    <w:rsid w:val="00447DAA"/>
    <w:rsid w:val="0046051F"/>
    <w:rsid w:val="004700B6"/>
    <w:rsid w:val="004720FE"/>
    <w:rsid w:val="0048245F"/>
    <w:rsid w:val="004B187B"/>
    <w:rsid w:val="004B28C9"/>
    <w:rsid w:val="005203A9"/>
    <w:rsid w:val="00536E0C"/>
    <w:rsid w:val="005545D5"/>
    <w:rsid w:val="0055557F"/>
    <w:rsid w:val="00564D15"/>
    <w:rsid w:val="005F31C6"/>
    <w:rsid w:val="0064023D"/>
    <w:rsid w:val="006454CC"/>
    <w:rsid w:val="006747AA"/>
    <w:rsid w:val="006925DC"/>
    <w:rsid w:val="006A4F8A"/>
    <w:rsid w:val="006C1568"/>
    <w:rsid w:val="00730BA4"/>
    <w:rsid w:val="0073265E"/>
    <w:rsid w:val="0077735D"/>
    <w:rsid w:val="00787081"/>
    <w:rsid w:val="007A30B5"/>
    <w:rsid w:val="007C7700"/>
    <w:rsid w:val="007C797E"/>
    <w:rsid w:val="007D1526"/>
    <w:rsid w:val="007D519B"/>
    <w:rsid w:val="007F37B3"/>
    <w:rsid w:val="00813330"/>
    <w:rsid w:val="00820076"/>
    <w:rsid w:val="00824CCF"/>
    <w:rsid w:val="00854DA6"/>
    <w:rsid w:val="00862618"/>
    <w:rsid w:val="008905C9"/>
    <w:rsid w:val="008B27A5"/>
    <w:rsid w:val="008C069F"/>
    <w:rsid w:val="00930648"/>
    <w:rsid w:val="0093117B"/>
    <w:rsid w:val="00984CF1"/>
    <w:rsid w:val="009867FD"/>
    <w:rsid w:val="00987FF2"/>
    <w:rsid w:val="00991CE3"/>
    <w:rsid w:val="009B70BF"/>
    <w:rsid w:val="009C65FF"/>
    <w:rsid w:val="009E31DB"/>
    <w:rsid w:val="00A0638D"/>
    <w:rsid w:val="00A456B2"/>
    <w:rsid w:val="00A60087"/>
    <w:rsid w:val="00A630FF"/>
    <w:rsid w:val="00A66B3C"/>
    <w:rsid w:val="00A873CB"/>
    <w:rsid w:val="00A91798"/>
    <w:rsid w:val="00AA6D9D"/>
    <w:rsid w:val="00AA75BC"/>
    <w:rsid w:val="00AA7CD8"/>
    <w:rsid w:val="00AB41CD"/>
    <w:rsid w:val="00AC1154"/>
    <w:rsid w:val="00AD48C8"/>
    <w:rsid w:val="00B0512D"/>
    <w:rsid w:val="00B220B0"/>
    <w:rsid w:val="00B45F84"/>
    <w:rsid w:val="00B503B7"/>
    <w:rsid w:val="00BA1638"/>
    <w:rsid w:val="00BA5893"/>
    <w:rsid w:val="00BD2055"/>
    <w:rsid w:val="00BD6A63"/>
    <w:rsid w:val="00BD6F73"/>
    <w:rsid w:val="00C1685A"/>
    <w:rsid w:val="00C35C11"/>
    <w:rsid w:val="00C35C5D"/>
    <w:rsid w:val="00C5353E"/>
    <w:rsid w:val="00C725D2"/>
    <w:rsid w:val="00C83B60"/>
    <w:rsid w:val="00C8631F"/>
    <w:rsid w:val="00CA7A56"/>
    <w:rsid w:val="00CB0422"/>
    <w:rsid w:val="00CB1990"/>
    <w:rsid w:val="00D006BC"/>
    <w:rsid w:val="00D061B9"/>
    <w:rsid w:val="00D1775B"/>
    <w:rsid w:val="00D179F1"/>
    <w:rsid w:val="00D220A1"/>
    <w:rsid w:val="00D22A2A"/>
    <w:rsid w:val="00D34FAD"/>
    <w:rsid w:val="00D5682E"/>
    <w:rsid w:val="00D70CE9"/>
    <w:rsid w:val="00DB0E58"/>
    <w:rsid w:val="00DB7166"/>
    <w:rsid w:val="00DD0A95"/>
    <w:rsid w:val="00DF187E"/>
    <w:rsid w:val="00E055C6"/>
    <w:rsid w:val="00E44461"/>
    <w:rsid w:val="00E50BFF"/>
    <w:rsid w:val="00E76FF3"/>
    <w:rsid w:val="00E9071E"/>
    <w:rsid w:val="00EA0F94"/>
    <w:rsid w:val="00EB066E"/>
    <w:rsid w:val="00EB6D56"/>
    <w:rsid w:val="00EE5A98"/>
    <w:rsid w:val="00EF2A85"/>
    <w:rsid w:val="00F13A71"/>
    <w:rsid w:val="00F1471C"/>
    <w:rsid w:val="00F20A04"/>
    <w:rsid w:val="00F23DB9"/>
    <w:rsid w:val="00F55665"/>
    <w:rsid w:val="00F74ED0"/>
    <w:rsid w:val="00F909B8"/>
    <w:rsid w:val="00FC1726"/>
    <w:rsid w:val="00FC67F9"/>
    <w:rsid w:val="00FF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EB6553"/>
  <w15:docId w15:val="{B802A908-31A2-4136-B59F-B47F76579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qFormat/>
    <w:rsid w:val="00A630F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A630FF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paragraph" w:styleId="Sottotitolo">
    <w:name w:val="Subtitle"/>
    <w:basedOn w:val="Normale"/>
    <w:link w:val="SottotitoloCarattere"/>
    <w:qFormat/>
    <w:rsid w:val="00A630FF"/>
    <w:pPr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A630FF"/>
    <w:rPr>
      <w:rFonts w:ascii="Times New Roman" w:eastAsia="Times New Roman" w:hAnsi="Times New Roman" w:cs="Times New Roman"/>
      <w:b/>
      <w:smallCaps/>
      <w:sz w:val="28"/>
      <w:szCs w:val="20"/>
      <w:lang w:eastAsia="it-IT"/>
    </w:rPr>
  </w:style>
  <w:style w:type="paragraph" w:styleId="Corpotesto">
    <w:name w:val="Body Text"/>
    <w:aliases w:val="Para,titolo.gf,descriptionbullets,Tempo Body Text,Response,AvtalBrödtext,ändrad,Body3,Bodytext,Corpo del testo Carattere"/>
    <w:basedOn w:val="Normale"/>
    <w:link w:val="CorpotestoCarattere"/>
    <w:uiPriority w:val="99"/>
    <w:rsid w:val="00A630F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testoCarattere">
    <w:name w:val="Corpo testo Carattere"/>
    <w:aliases w:val="Para Carattere,titolo.gf Carattere,descriptionbullets Carattere,Tempo Body Text Carattere,Response Carattere,AvtalBrödtext Carattere,ändrad Carattere,Body3 Carattere,Bodytext Carattere,Corpo del testo Carattere Carattere"/>
    <w:basedOn w:val="Carpredefinitoparagrafo"/>
    <w:link w:val="Corpotesto"/>
    <w:uiPriority w:val="99"/>
    <w:rsid w:val="00A630FF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3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30F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A87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73CB"/>
  </w:style>
  <w:style w:type="paragraph" w:styleId="Pidipagina">
    <w:name w:val="footer"/>
    <w:basedOn w:val="Normale"/>
    <w:link w:val="PidipaginaCarattere"/>
    <w:uiPriority w:val="99"/>
    <w:unhideWhenUsed/>
    <w:rsid w:val="00A87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73CB"/>
  </w:style>
  <w:style w:type="table" w:styleId="Grigliatabella">
    <w:name w:val="Table Grid"/>
    <w:basedOn w:val="Tabellanormale"/>
    <w:uiPriority w:val="59"/>
    <w:rsid w:val="00BD6A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CA7A56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77FF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77F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77FFA"/>
    <w:rPr>
      <w:vertAlign w:val="superscript"/>
    </w:rPr>
  </w:style>
  <w:style w:type="character" w:styleId="Numeropagina">
    <w:name w:val="page number"/>
    <w:basedOn w:val="Carpredefinitoparagrafo"/>
    <w:rsid w:val="000A0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21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6A67D-E45C-41A5-AF03-196B22011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Sabrina</dc:creator>
  <cp:lastModifiedBy>nicola cipolla</cp:lastModifiedBy>
  <cp:revision>9</cp:revision>
  <cp:lastPrinted>2018-07-18T11:02:00Z</cp:lastPrinted>
  <dcterms:created xsi:type="dcterms:W3CDTF">2018-10-15T10:52:00Z</dcterms:created>
  <dcterms:modified xsi:type="dcterms:W3CDTF">2024-06-01T07:36:00Z</dcterms:modified>
</cp:coreProperties>
</file>